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0E" w:rsidRDefault="00751F0E" w:rsidP="00751F0E">
      <w:pPr>
        <w:spacing w:line="360" w:lineRule="auto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附件一：</w:t>
      </w:r>
    </w:p>
    <w:p w:rsidR="00751F0E" w:rsidRDefault="00751F0E" w:rsidP="00751F0E">
      <w:pPr>
        <w:spacing w:line="360" w:lineRule="auto"/>
        <w:jc w:val="center"/>
        <w:rPr>
          <w:rFonts w:ascii="黑体" w:eastAsia="黑体" w:hAnsi="黑体" w:hint="eastAsia"/>
          <w:sz w:val="36"/>
          <w:szCs w:val="24"/>
        </w:rPr>
      </w:pPr>
      <w:r>
        <w:rPr>
          <w:rFonts w:ascii="黑体" w:eastAsia="黑体" w:hAnsi="黑体" w:hint="eastAsia"/>
          <w:sz w:val="36"/>
          <w:szCs w:val="24"/>
        </w:rPr>
        <w:t>优秀项目评分细则</w:t>
      </w:r>
    </w:p>
    <w:p w:rsidR="00751F0E" w:rsidRDefault="00751F0E" w:rsidP="00751F0E">
      <w:pPr>
        <w:spacing w:line="360" w:lineRule="auto"/>
        <w:jc w:val="center"/>
        <w:rPr>
          <w:rFonts w:ascii="黑体" w:eastAsia="黑体" w:hAnsi="黑体" w:hint="eastAsia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9"/>
        <w:gridCol w:w="3095"/>
      </w:tblGrid>
      <w:tr w:rsidR="00751F0E" w:rsidTr="004C013A">
        <w:trPr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评分标准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4"/>
              </w:rPr>
              <w:t>满分</w:t>
            </w:r>
          </w:p>
        </w:tc>
      </w:tr>
      <w:tr w:rsidR="00751F0E" w:rsidTr="004C013A">
        <w:trPr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院系领导重视，经费保障有力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  <w:lang w:val="en-US"/>
              </w:rPr>
            </w:pPr>
            <w:r>
              <w:rPr>
                <w:rFonts w:ascii="宋体" w:hAnsi="宋体" w:hint="eastAsia"/>
                <w:sz w:val="28"/>
                <w:szCs w:val="24"/>
                <w:lang w:val="en-US"/>
              </w:rPr>
              <w:t>10</w:t>
            </w:r>
          </w:p>
        </w:tc>
      </w:tr>
      <w:tr w:rsidR="00751F0E" w:rsidTr="004C013A">
        <w:trPr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主题鲜明突出，切合自身实际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  <w:lang w:val="en-US"/>
              </w:rPr>
            </w:pPr>
            <w:r>
              <w:rPr>
                <w:rFonts w:ascii="宋体" w:hAnsi="宋体" w:hint="eastAsia"/>
                <w:sz w:val="28"/>
                <w:szCs w:val="24"/>
                <w:lang w:val="en-US"/>
              </w:rPr>
              <w:t>10</w:t>
            </w:r>
          </w:p>
        </w:tc>
      </w:tr>
      <w:tr w:rsidR="00751F0E" w:rsidTr="004C013A">
        <w:trPr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活动形式新颖，富有吸引力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  <w:lang w:val="en-US"/>
              </w:rPr>
            </w:pPr>
            <w:r>
              <w:rPr>
                <w:rFonts w:ascii="宋体" w:hAnsi="宋体" w:hint="eastAsia"/>
                <w:sz w:val="28"/>
                <w:szCs w:val="24"/>
                <w:lang w:val="en-US"/>
              </w:rPr>
              <w:t>15</w:t>
            </w:r>
          </w:p>
        </w:tc>
      </w:tr>
      <w:tr w:rsidR="00751F0E" w:rsidTr="004C013A">
        <w:trPr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“党建带团建”作用得到充分发挥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  <w:lang w:val="en-US"/>
              </w:rPr>
            </w:pPr>
            <w:r>
              <w:rPr>
                <w:rFonts w:ascii="宋体" w:hAnsi="宋体" w:hint="eastAsia"/>
                <w:sz w:val="28"/>
                <w:szCs w:val="24"/>
                <w:lang w:val="en-US"/>
              </w:rPr>
              <w:t>10</w:t>
            </w:r>
          </w:p>
        </w:tc>
      </w:tr>
      <w:tr w:rsidR="00751F0E" w:rsidTr="004C013A">
        <w:trPr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“团建促党建”作用得到充分发挥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  <w:lang w:val="en-US"/>
              </w:rPr>
            </w:pPr>
            <w:r>
              <w:rPr>
                <w:rFonts w:ascii="宋体" w:hAnsi="宋体" w:hint="eastAsia"/>
                <w:sz w:val="28"/>
                <w:szCs w:val="24"/>
                <w:lang w:val="en-US"/>
              </w:rPr>
              <w:t>10</w:t>
            </w:r>
          </w:p>
        </w:tc>
      </w:tr>
      <w:tr w:rsidR="00751F0E" w:rsidTr="004C013A">
        <w:trPr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同学参与率高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  <w:lang w:val="en-US"/>
              </w:rPr>
            </w:pPr>
            <w:r>
              <w:rPr>
                <w:rFonts w:ascii="宋体" w:hAnsi="宋体" w:hint="eastAsia"/>
                <w:sz w:val="28"/>
                <w:szCs w:val="24"/>
                <w:lang w:val="en-US"/>
              </w:rPr>
              <w:t>5</w:t>
            </w:r>
          </w:p>
        </w:tc>
      </w:tr>
      <w:tr w:rsidR="00751F0E" w:rsidTr="004C013A">
        <w:trPr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总结材料规范翔实，层次分明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  <w:lang w:val="en-US"/>
              </w:rPr>
            </w:pPr>
            <w:r>
              <w:rPr>
                <w:rFonts w:ascii="宋体" w:hAnsi="宋体" w:hint="eastAsia"/>
                <w:sz w:val="28"/>
                <w:szCs w:val="24"/>
                <w:lang w:val="en-US"/>
              </w:rPr>
              <w:t>15</w:t>
            </w:r>
          </w:p>
        </w:tc>
      </w:tr>
      <w:tr w:rsidR="00751F0E" w:rsidTr="004C013A">
        <w:trPr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学生学习心得的数量和质量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  <w:lang w:val="en-US"/>
              </w:rPr>
            </w:pPr>
            <w:r>
              <w:rPr>
                <w:rFonts w:ascii="宋体" w:hAnsi="宋体" w:hint="eastAsia"/>
                <w:sz w:val="28"/>
                <w:szCs w:val="24"/>
                <w:lang w:val="en-US"/>
              </w:rPr>
              <w:t>10</w:t>
            </w:r>
          </w:p>
        </w:tc>
      </w:tr>
      <w:tr w:rsidR="00751F0E" w:rsidTr="004C013A">
        <w:trPr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所附照片、视频的数量和质量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  <w:lang w:val="en-US"/>
              </w:rPr>
            </w:pPr>
            <w:r>
              <w:rPr>
                <w:rFonts w:ascii="宋体" w:hAnsi="宋体" w:hint="eastAsia"/>
                <w:sz w:val="28"/>
                <w:szCs w:val="24"/>
                <w:lang w:val="en-US"/>
              </w:rPr>
              <w:t>10</w:t>
            </w:r>
          </w:p>
        </w:tc>
      </w:tr>
      <w:tr w:rsidR="00751F0E" w:rsidTr="004C013A">
        <w:trPr>
          <w:jc w:val="center"/>
        </w:trPr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 w:hint="eastAsia"/>
                <w:sz w:val="28"/>
                <w:szCs w:val="24"/>
              </w:rPr>
              <w:t>校内外媒体报道情况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Default="00751F0E" w:rsidP="004C013A">
            <w:pPr>
              <w:spacing w:line="360" w:lineRule="auto"/>
              <w:jc w:val="center"/>
              <w:rPr>
                <w:rFonts w:ascii="宋体" w:hAnsi="宋体"/>
                <w:sz w:val="28"/>
                <w:szCs w:val="24"/>
                <w:lang w:val="en-US"/>
              </w:rPr>
            </w:pPr>
            <w:r>
              <w:rPr>
                <w:rFonts w:ascii="宋体" w:hAnsi="宋体" w:hint="eastAsia"/>
                <w:sz w:val="28"/>
                <w:szCs w:val="24"/>
                <w:lang w:val="en-US"/>
              </w:rPr>
              <w:t>5</w:t>
            </w:r>
          </w:p>
        </w:tc>
      </w:tr>
    </w:tbl>
    <w:p w:rsidR="00965F3E" w:rsidRDefault="00965F3E"/>
    <w:sectPr w:rsidR="00965F3E" w:rsidSect="00965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288" w:rsidRDefault="004B1288" w:rsidP="00751F0E">
      <w:r>
        <w:separator/>
      </w:r>
    </w:p>
  </w:endnote>
  <w:endnote w:type="continuationSeparator" w:id="0">
    <w:p w:rsidR="004B1288" w:rsidRDefault="004B1288" w:rsidP="00751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288" w:rsidRDefault="004B1288" w:rsidP="00751F0E">
      <w:r>
        <w:separator/>
      </w:r>
    </w:p>
  </w:footnote>
  <w:footnote w:type="continuationSeparator" w:id="0">
    <w:p w:rsidR="004B1288" w:rsidRDefault="004B1288" w:rsidP="00751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F0E"/>
    <w:rsid w:val="004B1288"/>
    <w:rsid w:val="00751F0E"/>
    <w:rsid w:val="00965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0E"/>
    <w:pPr>
      <w:widowControl w:val="0"/>
      <w:jc w:val="both"/>
    </w:pPr>
    <w:rPr>
      <w:rFonts w:ascii="Calibri" w:eastAsia="宋体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1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semiHidden/>
    <w:rsid w:val="00751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1F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semiHidden/>
    <w:rsid w:val="00751F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2</cp:revision>
  <dcterms:created xsi:type="dcterms:W3CDTF">2011-04-17T13:50:00Z</dcterms:created>
  <dcterms:modified xsi:type="dcterms:W3CDTF">2011-04-17T13:50:00Z</dcterms:modified>
</cp:coreProperties>
</file>