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5D" w:rsidRPr="000C3F56" w:rsidRDefault="00962E5D" w:rsidP="000C3F56">
      <w:pPr>
        <w:snapToGrid w:val="0"/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201</w:t>
      </w:r>
      <w:r w:rsidR="00171395">
        <w:rPr>
          <w:rFonts w:ascii="仿宋_GB2312" w:eastAsia="仿宋_GB2312" w:hAnsi="宋体" w:cs="Times New Roman" w:hint="eastAsia"/>
          <w:sz w:val="24"/>
          <w:szCs w:val="24"/>
        </w:rPr>
        <w:t>5</w:t>
      </w:r>
      <w:r>
        <w:rPr>
          <w:rFonts w:ascii="仿宋_GB2312" w:eastAsia="仿宋_GB2312" w:hAnsi="宋体" w:cs="Times New Roman" w:hint="eastAsia"/>
          <w:sz w:val="24"/>
          <w:szCs w:val="24"/>
        </w:rPr>
        <w:t>年应届毕业生中校级优秀毕业生约占实际毕业生总数的</w:t>
      </w:r>
      <w:r>
        <w:rPr>
          <w:rFonts w:ascii="仿宋_GB2312" w:eastAsia="仿宋_GB2312" w:hAnsi="宋体" w:cs="Times New Roman" w:hint="eastAsia"/>
          <w:b/>
          <w:color w:val="800000"/>
          <w:sz w:val="24"/>
          <w:szCs w:val="24"/>
        </w:rPr>
        <w:t>10%</w:t>
      </w:r>
      <w:r>
        <w:rPr>
          <w:rFonts w:ascii="仿宋_GB2312" w:eastAsia="仿宋_GB2312" w:hAnsi="宋体" w:cs="Times New Roman" w:hint="eastAsia"/>
          <w:sz w:val="24"/>
          <w:szCs w:val="24"/>
        </w:rPr>
        <w:t>，市级优秀毕业生的比例约为实际毕业生总数的</w:t>
      </w:r>
      <w:r>
        <w:rPr>
          <w:rFonts w:ascii="仿宋_GB2312" w:eastAsia="仿宋_GB2312" w:hAnsi="宋体" w:cs="Times New Roman" w:hint="eastAsia"/>
          <w:b/>
          <w:color w:val="800000"/>
          <w:sz w:val="24"/>
          <w:szCs w:val="24"/>
        </w:rPr>
        <w:t>5%</w:t>
      </w:r>
      <w:r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962E5D" w:rsidRDefault="00962E5D" w:rsidP="000C3F56">
      <w:pPr>
        <w:snapToGrid w:val="0"/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我院预计优秀毕业生名额（注：不含应当本年毕业但已申请延期毕业学生</w:t>
      </w:r>
      <w:r w:rsidR="000C3F56">
        <w:rPr>
          <w:rFonts w:ascii="仿宋_GB2312" w:eastAsia="仿宋_GB2312" w:hAnsi="宋体" w:cs="Times New Roman" w:hint="eastAsia"/>
          <w:sz w:val="24"/>
          <w:szCs w:val="24"/>
        </w:rPr>
        <w:t>、不含往届生、含提前毕业博士生</w:t>
      </w:r>
      <w:r>
        <w:rPr>
          <w:rFonts w:ascii="仿宋_GB2312" w:eastAsia="仿宋_GB2312" w:hAnsi="宋体" w:cs="Times New Roman" w:hint="eastAsia"/>
          <w:sz w:val="24"/>
          <w:szCs w:val="24"/>
        </w:rPr>
        <w:t>）：</w:t>
      </w:r>
    </w:p>
    <w:p w:rsidR="00962E5D" w:rsidRDefault="00962E5D" w:rsidP="00962E5D">
      <w:pPr>
        <w:snapToGrid w:val="0"/>
        <w:spacing w:line="440" w:lineRule="exact"/>
        <w:rPr>
          <w:rFonts w:ascii="仿宋_GB2312" w:eastAsia="仿宋_GB2312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112"/>
        <w:gridCol w:w="3262"/>
        <w:gridCol w:w="2551"/>
      </w:tblGrid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应届毕业年级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校级优秀毕业生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单位推荐人数（130%比例）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市级优秀毕业生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FD7C98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2011</w:t>
            </w:r>
            <w:r w:rsidR="00962E5D">
              <w:rPr>
                <w:rFonts w:ascii="仿宋_GB2312" w:eastAsia="仿宋_GB2312" w:hAnsi="宋体" w:cs="Times New Roman" w:hint="eastAsia"/>
                <w:sz w:val="24"/>
                <w:szCs w:val="24"/>
              </w:rPr>
              <w:t>级本科生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年级推荐</w:t>
            </w:r>
            <w:r w:rsidR="00171395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22</w:t>
            </w: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0C3F56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  <w:highlight w:val="yellow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0C3F56" w:rsidP="00FD7C98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</w:t>
            </w:r>
            <w:r w:rsidR="00FD7C98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  <w:r w:rsidR="00962E5D">
              <w:rPr>
                <w:rFonts w:ascii="仿宋_GB2312" w:eastAsia="仿宋_GB2312" w:hAnsi="宋体" w:cs="Times New Roman" w:hint="eastAsia"/>
                <w:sz w:val="24"/>
                <w:szCs w:val="24"/>
              </w:rPr>
              <w:t>级法学硕士研究生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0C3F56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="00171395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962E5D" w:rsidP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每班推荐</w:t>
            </w:r>
            <w:r w:rsidR="00171395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0C3F56" w:rsidP="00FD7C98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</w:t>
            </w:r>
            <w:r w:rsidR="00FD7C98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  <w:r w:rsidR="00962E5D">
              <w:rPr>
                <w:rFonts w:ascii="仿宋_GB2312" w:eastAsia="仿宋_GB2312" w:hAnsi="宋体" w:cs="Times New Roman" w:hint="eastAsia"/>
                <w:sz w:val="24"/>
                <w:szCs w:val="24"/>
              </w:rPr>
              <w:t>级法律硕士研究生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962E5D" w:rsidP="000C3F56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每班推荐</w:t>
            </w:r>
            <w:r w:rsidR="000C3F56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9</w:t>
            </w: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14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0C3F56" w:rsidP="00FD7C98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</w:t>
            </w:r>
            <w:r w:rsidR="00FD7C98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  <w:r w:rsidR="00962E5D">
              <w:rPr>
                <w:rFonts w:ascii="仿宋_GB2312" w:eastAsia="仿宋_GB2312" w:hAnsi="宋体" w:cs="Times New Roman" w:hint="eastAsia"/>
                <w:sz w:val="24"/>
                <w:szCs w:val="24"/>
              </w:rPr>
              <w:t>级法学博士研究生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962E5D" w:rsidP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年级推荐</w:t>
            </w:r>
            <w:r w:rsidR="00171395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</w:tr>
      <w:tr w:rsidR="00962E5D" w:rsidRPr="00171395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总计名额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60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962E5D" w:rsidP="00171395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Pr="00171395" w:rsidRDefault="000C3F56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  <w:r w:rsidR="00171395" w:rsidRPr="00171395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</w:tr>
    </w:tbl>
    <w:p w:rsidR="00133D51" w:rsidRPr="00171395" w:rsidRDefault="00133D51" w:rsidP="00171395">
      <w:pPr>
        <w:spacing w:line="440" w:lineRule="exact"/>
        <w:jc w:val="center"/>
        <w:rPr>
          <w:rFonts w:ascii="仿宋_GB2312" w:eastAsia="仿宋_GB2312" w:hAnsi="宋体" w:cs="Times New Roman"/>
          <w:sz w:val="24"/>
          <w:szCs w:val="24"/>
        </w:rPr>
      </w:pPr>
    </w:p>
    <w:sectPr w:rsidR="00133D51" w:rsidRPr="00171395" w:rsidSect="00133D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14" w:rsidRDefault="00CF1D14" w:rsidP="000C3F56">
      <w:r>
        <w:separator/>
      </w:r>
    </w:p>
  </w:endnote>
  <w:endnote w:type="continuationSeparator" w:id="1">
    <w:p w:rsidR="00CF1D14" w:rsidRDefault="00CF1D14" w:rsidP="000C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14" w:rsidRDefault="00CF1D14" w:rsidP="000C3F56">
      <w:r>
        <w:separator/>
      </w:r>
    </w:p>
  </w:footnote>
  <w:footnote w:type="continuationSeparator" w:id="1">
    <w:p w:rsidR="00CF1D14" w:rsidRDefault="00CF1D14" w:rsidP="000C3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56" w:rsidRDefault="000C3F56" w:rsidP="000C3F5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5D"/>
    <w:rsid w:val="000C3F56"/>
    <w:rsid w:val="00133D51"/>
    <w:rsid w:val="00171395"/>
    <w:rsid w:val="003057D7"/>
    <w:rsid w:val="004853A3"/>
    <w:rsid w:val="00631455"/>
    <w:rsid w:val="00680654"/>
    <w:rsid w:val="00785CFE"/>
    <w:rsid w:val="007B0848"/>
    <w:rsid w:val="007D4E96"/>
    <w:rsid w:val="00962E5D"/>
    <w:rsid w:val="00A73EC2"/>
    <w:rsid w:val="00AE17C4"/>
    <w:rsid w:val="00B579C2"/>
    <w:rsid w:val="00CF1D14"/>
    <w:rsid w:val="00FD7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3C79-3F79-4658-BDEE-27B7B3E9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侯乐</dc:creator>
  <cp:keywords/>
  <dc:description/>
  <cp:lastModifiedBy>admin</cp:lastModifiedBy>
  <cp:revision>7</cp:revision>
  <dcterms:created xsi:type="dcterms:W3CDTF">2013-05-16T02:46:00Z</dcterms:created>
  <dcterms:modified xsi:type="dcterms:W3CDTF">2015-05-04T02:55:00Z</dcterms:modified>
</cp:coreProperties>
</file>