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797" w:rsidRDefault="00E474B7" w:rsidP="00ED01B7">
      <w:pPr>
        <w:spacing w:line="62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招聘</w:t>
      </w:r>
      <w:r w:rsidR="00ED01B7">
        <w:rPr>
          <w:rFonts w:ascii="黑体" w:eastAsia="黑体" w:hint="eastAsia"/>
          <w:sz w:val="32"/>
          <w:szCs w:val="32"/>
        </w:rPr>
        <w:t>岗位</w:t>
      </w:r>
      <w:bookmarkStart w:id="0" w:name="_GoBack"/>
      <w:bookmarkEnd w:id="0"/>
    </w:p>
    <w:p w:rsidR="00ED01B7" w:rsidRDefault="00ED01B7" w:rsidP="00ED01B7">
      <w:pPr>
        <w:spacing w:line="620" w:lineRule="exact"/>
        <w:jc w:val="center"/>
        <w:rPr>
          <w:rFonts w:ascii="黑体" w:eastAsia="黑体" w:hint="eastAsia"/>
          <w:sz w:val="32"/>
          <w:szCs w:val="32"/>
        </w:rPr>
      </w:pPr>
    </w:p>
    <w:tbl>
      <w:tblPr>
        <w:tblW w:w="7980" w:type="dxa"/>
        <w:tblInd w:w="93" w:type="dxa"/>
        <w:tblLook w:val="04A0" w:firstRow="1" w:lastRow="0" w:firstColumn="1" w:lastColumn="0" w:noHBand="0" w:noVBand="1"/>
      </w:tblPr>
      <w:tblGrid>
        <w:gridCol w:w="700"/>
        <w:gridCol w:w="1900"/>
        <w:gridCol w:w="1780"/>
        <w:gridCol w:w="1540"/>
        <w:gridCol w:w="1360"/>
        <w:gridCol w:w="700"/>
      </w:tblGrid>
      <w:tr w:rsidR="008D5FB1" w:rsidRPr="008D5FB1" w:rsidTr="008D5FB1">
        <w:trPr>
          <w:trHeight w:val="62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目标专业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招聘人数</w:t>
            </w:r>
          </w:p>
        </w:tc>
      </w:tr>
      <w:tr w:rsidR="008D5FB1" w:rsidRPr="008D5FB1" w:rsidTr="008D5FB1">
        <w:trPr>
          <w:trHeight w:val="62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</w:tr>
      <w:tr w:rsidR="008D5FB1" w:rsidRPr="008D5FB1" w:rsidTr="008D5FB1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广州越秀金融控股集团有限公司金融研究所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宏观经济研究岗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经济、金融、财会等专业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FB1" w:rsidRPr="008D5FB1" w:rsidTr="008D5FB1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广州越秀金融控股集团有限公司金融研究所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行业研究岗（大银行方向）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经济、金融、财会等专业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FB1" w:rsidRPr="008D5FB1" w:rsidTr="008D5FB1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广州越秀金融控股集团有限公司金融研究所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行业研究岗（大证券方向）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经济、金融、财会等专业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FB1" w:rsidRPr="008D5FB1" w:rsidTr="008D5FB1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广州越秀金融控股集团有限公司金融研究所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综合管理岗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经济、金融、财会等专业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FB1" w:rsidRPr="008D5FB1" w:rsidTr="008D5FB1">
        <w:trPr>
          <w:trHeight w:val="17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广州越秀金融控股集团有限公司信息技术部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风险系统岗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计算机、软件、网络工程、数学、金融、信息等理科类专业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FB1" w:rsidRPr="008D5FB1" w:rsidTr="008D5FB1">
        <w:trPr>
          <w:trHeight w:val="17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广州越秀金融控股集团有限公司信息技术部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办公运营岗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计算机、软件、网络工程、数学、金融、信息等理科类专业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FB1" w:rsidRPr="008D5FB1" w:rsidTr="008D5FB1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广州越秀金融控股集团有限公司财务部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财务管理岗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财务、会计等相关专业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FB1" w:rsidRPr="008D5FB1" w:rsidTr="008D5FB1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广州越秀金融控股集团有限公司财务部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IT支撑岗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计算机相关专业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FB1" w:rsidRPr="008D5FB1" w:rsidTr="008D5FB1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广州越秀金融控股集团有限公司办公室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董事会事务管理岗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人文社科类，经济管理和金融类专业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FB1" w:rsidRPr="008D5FB1" w:rsidTr="008D5FB1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广州越秀金融控股集团有限公司风险管理部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法律事务管理岗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法学类相关专业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FB1" w:rsidRPr="008D5FB1" w:rsidTr="008D5FB1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广州越秀金融控股集团有限公司风险管理部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经济责任审计岗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金融、审计、经济管理相关专业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FB1" w:rsidRPr="008D5FB1" w:rsidTr="008D5FB1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广州越秀金融控股集团有限公司</w:t>
            </w: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lastRenderedPageBreak/>
              <w:t>风险管理部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lastRenderedPageBreak/>
              <w:t>内部控制与风险管理审计岗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银行、证券等经济管理相</w:t>
            </w: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lastRenderedPageBreak/>
              <w:t>关专业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lastRenderedPageBreak/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FB1" w:rsidRPr="008D5FB1" w:rsidTr="008D5FB1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lastRenderedPageBreak/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广州越秀金融控股集团有限公司风险管理部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信息系统审计岗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银行、证券等经济管理相关专业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FB1" w:rsidRPr="008D5FB1" w:rsidTr="008D5FB1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广州越秀金融控股集团有限公司银行发展部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银行战略岗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金融学、经济学、会计学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D5FB1" w:rsidRPr="008D5FB1" w:rsidTr="008D5FB1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广州证券股份有限公司固定收益事业部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承做项目经理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财经、法律专业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8D5FB1" w:rsidRPr="008D5FB1" w:rsidTr="008D5FB1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ED01B7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存续期管理岗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财经、法律专业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FB1" w:rsidRPr="008D5FB1" w:rsidTr="008D5FB1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现券交易助理岗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财经类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FB1" w:rsidRPr="008D5FB1" w:rsidTr="008D5FB1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资金交易助理岗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财经类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FB1" w:rsidRPr="008D5FB1" w:rsidTr="008D5FB1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创新业务投资经理助理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金融工程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FB1" w:rsidRPr="008D5FB1" w:rsidTr="008D5FB1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创新业务交易员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金融工程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D5FB1" w:rsidRPr="008D5FB1" w:rsidTr="008D5FB1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投资经理助理岗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财经类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FB1" w:rsidRPr="008D5FB1" w:rsidTr="008D5FB1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lastRenderedPageBreak/>
              <w:t>22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销售经理助理岗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财经类、法律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D5FB1" w:rsidRPr="008D5FB1" w:rsidTr="008D5FB1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产品经理助理岗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财经类、法律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FB1" w:rsidRPr="008D5FB1" w:rsidTr="008D5FB1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创新业务风控专员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金融工程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FB1" w:rsidRPr="008D5FB1" w:rsidTr="008D5FB1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信用风险评估岗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财经类、法律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D5FB1" w:rsidRPr="008D5FB1" w:rsidTr="008D5FB1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广州证券股份有限公司企业股权融资业务</w:t>
            </w: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br/>
              <w:t>（IPO、新三板、并购业务）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投行承揽承做岗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财务、会计、金融、法律等相关专业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8D5FB1" w:rsidRPr="008D5FB1" w:rsidTr="008D5FB1">
        <w:trPr>
          <w:trHeight w:val="13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行业研究员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新材料、医药学、通讯、计算机软件、传媒等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8D5FB1" w:rsidRPr="008D5FB1" w:rsidTr="008D5FB1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广州证券股份有限公司投资管理总部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助理研究员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金融、经济等相关专业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8D5FB1" w:rsidRPr="008D5FB1" w:rsidTr="008D5FB1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交易员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经济、金融相关专业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FB1" w:rsidRPr="008D5FB1" w:rsidTr="008D5FB1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广州证券股份有限公司资产管理总部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投资管理岗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经济、金融专业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8D5FB1" w:rsidRPr="008D5FB1" w:rsidTr="008D5FB1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助理研究员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理工科专业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</w:t>
            </w: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lastRenderedPageBreak/>
              <w:t>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lastRenderedPageBreak/>
              <w:t>4</w:t>
            </w:r>
          </w:p>
        </w:tc>
      </w:tr>
      <w:tr w:rsidR="008D5FB1" w:rsidRPr="008D5FB1" w:rsidTr="008D5FB1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lastRenderedPageBreak/>
              <w:t>32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风控管理岗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经济、金融、法律等相关专业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FB1" w:rsidRPr="008D5FB1" w:rsidTr="008D5FB1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广州证券股份有限公司经纪业务事业部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经纪业务事业部</w:t>
            </w: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br/>
              <w:t>储备干部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金融、经济、财务等相关专业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8D5FB1" w:rsidRPr="008D5FB1" w:rsidTr="008D5FB1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网络营销总部业务需求岗</w:t>
            </w: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br/>
              <w:t>（产品助理）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D5FB1" w:rsidRPr="008D5FB1" w:rsidTr="008D5FB1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网络营销总部交互设计岗</w:t>
            </w: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br/>
              <w:t>（设计助理）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美术设计相关专业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D5FB1" w:rsidRPr="008D5FB1" w:rsidTr="008D5FB1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财富管理总部金融产品助理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金融、经济、财务相关专业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D5FB1" w:rsidRPr="008D5FB1" w:rsidTr="008D5FB1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网络营销总部市场推广岗</w:t>
            </w: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br/>
              <w:t>（渠道专员）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营销管理相关专业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D5FB1" w:rsidRPr="008D5FB1" w:rsidTr="008D5FB1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网络营销总部数据考核岗</w:t>
            </w: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br/>
              <w:t>（业务助理）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金融、统计、数学及相关专业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D5FB1" w:rsidRPr="008D5FB1" w:rsidTr="008D5FB1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lastRenderedPageBreak/>
              <w:t>39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客户服务总部客户数据研究</w:t>
            </w: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br/>
              <w:t>（研究助理）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市场营销、经济管理、统计学、心理学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FB1" w:rsidRPr="008D5FB1" w:rsidTr="008D5FB1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客户服务总部callcenter</w:t>
            </w: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br/>
              <w:t>系统运营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金融、统计、IT等相关专业毕业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D5FB1" w:rsidRPr="008D5FB1" w:rsidTr="008D5FB1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信用业务总部</w:t>
            </w: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br/>
              <w:t>业务承做岗（融资经理）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FB1" w:rsidRPr="008D5FB1" w:rsidTr="008D5FB1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信用业务总部贷后管理岗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FB1" w:rsidRPr="008D5FB1" w:rsidTr="008D5FB1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信用业务总部</w:t>
            </w: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br/>
              <w:t>渠道及营销岗（营销经理）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FB1" w:rsidRPr="008D5FB1" w:rsidTr="008D5FB1">
        <w:trPr>
          <w:trHeight w:val="13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信用业务总部风险业务</w:t>
            </w: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br/>
              <w:t>系统支持岗（IT经理）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计算机相关专业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FB1" w:rsidRPr="008D5FB1" w:rsidTr="008D5FB1">
        <w:trPr>
          <w:trHeight w:val="17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信用业务总部信用业务数据统计与分析岗</w:t>
            </w: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br/>
              <w:t>（信用业务分</w:t>
            </w: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lastRenderedPageBreak/>
              <w:t>析师）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lastRenderedPageBreak/>
              <w:t>经济、金融等相关专业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FB1" w:rsidRPr="008D5FB1" w:rsidTr="008D5FB1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lastRenderedPageBreak/>
              <w:t>46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广州证券股份有限公司场外市场总部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产品助理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金融、经济、财务相关专业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FB1" w:rsidRPr="008D5FB1" w:rsidTr="008D5FB1">
        <w:trPr>
          <w:trHeight w:val="13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交易岗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金融、财经、统计、IT等相关专业全日制大学本科以上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FB1" w:rsidRPr="008D5FB1" w:rsidTr="008D5FB1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B1" w:rsidRPr="008D5FB1" w:rsidRDefault="008D5FB1" w:rsidP="008D5FB1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合规及风控岗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金融、法律、金融工程等相关专业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5FB1" w:rsidRPr="008D5FB1" w:rsidTr="008D5FB1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广州证券分公司（北京、上海、武汉）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管理培训生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金融、会计、法律、IT等相关专业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若干</w:t>
            </w:r>
          </w:p>
        </w:tc>
      </w:tr>
      <w:tr w:rsidR="008D5FB1" w:rsidRPr="008D5FB1" w:rsidTr="008D5FB1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 xml:space="preserve">金鹰基金管理有限公司 研究部                                                                                               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行业研究岗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金融、理工类复合专业背景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8D5FB1" w:rsidRPr="008D5FB1" w:rsidTr="008D5FB1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金鹰基金管理有限公司固定收益</w:t>
            </w: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lastRenderedPageBreak/>
              <w:t xml:space="preserve">部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lastRenderedPageBreak/>
              <w:t>债券交易岗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金融、数学、经济学等相</w:t>
            </w: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lastRenderedPageBreak/>
              <w:t>关专业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lastRenderedPageBreak/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D5FB1" w:rsidRPr="008D5FB1" w:rsidTr="008D5FB1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lastRenderedPageBreak/>
              <w:t>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金鹰基金管理有限公司基金事务部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资金清算岗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财务、会计专业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D5FB1" w:rsidRPr="008D5FB1" w:rsidTr="008D5FB1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 xml:space="preserve">金鹰基金管理有限公司研究部                                                                                              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行业研究实习生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金融、理工类复合专业背景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8D5FB1" w:rsidRPr="008D5FB1" w:rsidTr="008D5FB1">
        <w:trPr>
          <w:trHeight w:val="20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广州越秀产业投资基金管理有限公司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研究员（生物医药方向）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医学类、临床医学类及生物医药类等相关专业，具有金融复合学历背景优先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D5FB1" w:rsidRPr="008D5FB1" w:rsidTr="008D5FB1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广州越秀产业投资基金管理有限公司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投资助理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财务、法律、金融、会计等相关专业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8D5FB1" w:rsidRPr="008D5FB1" w:rsidTr="008D5FB1">
        <w:trPr>
          <w:trHeight w:val="17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广州广证恒生证券研究所有限公司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行业研究员/证券分析师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工科、金融等专业，具有工科及金融复合专业背景</w:t>
            </w: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lastRenderedPageBreak/>
              <w:t>的人员优先考虑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lastRenderedPageBreak/>
              <w:t>硕士及以上学历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FB1" w:rsidRPr="008D5FB1" w:rsidRDefault="008D5FB1" w:rsidP="008D5FB1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8D5FB1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6</w:t>
            </w:r>
          </w:p>
        </w:tc>
      </w:tr>
    </w:tbl>
    <w:p w:rsidR="00686797" w:rsidRPr="008D5FB1" w:rsidRDefault="00686797" w:rsidP="00686797">
      <w:pPr>
        <w:spacing w:line="62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E97FFA" w:rsidRDefault="00E97FFA" w:rsidP="00E97FFA">
      <w:pPr>
        <w:widowControl/>
        <w:spacing w:line="360" w:lineRule="atLeast"/>
        <w:jc w:val="left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</w:p>
    <w:p w:rsidR="00D4429B" w:rsidRDefault="00D4429B" w:rsidP="00D4429B">
      <w:pPr>
        <w:pStyle w:val="a6"/>
        <w:spacing w:line="360" w:lineRule="atLeast"/>
        <w:rPr>
          <w:rFonts w:ascii="Arial" w:hAnsi="Arial" w:cs="Arial"/>
          <w:color w:val="646464"/>
          <w:sz w:val="18"/>
          <w:szCs w:val="18"/>
        </w:rPr>
      </w:pPr>
    </w:p>
    <w:p w:rsidR="00D4429B" w:rsidRPr="00E97FFA" w:rsidRDefault="00D4429B" w:rsidP="00D4429B">
      <w:pPr>
        <w:pStyle w:val="a6"/>
        <w:spacing w:line="360" w:lineRule="atLeast"/>
        <w:rPr>
          <w:rFonts w:ascii="Arial" w:hAnsi="Arial" w:cs="Arial"/>
          <w:color w:val="646464"/>
          <w:sz w:val="18"/>
          <w:szCs w:val="18"/>
        </w:rPr>
        <w:sectPr w:rsidR="00D4429B" w:rsidRPr="00E97FFA" w:rsidSect="00D878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133" w:bottom="1440" w:left="1276" w:header="851" w:footer="992" w:gutter="0"/>
          <w:cols w:space="425"/>
          <w:docGrid w:type="lines" w:linePitch="312"/>
        </w:sectPr>
      </w:pPr>
      <w:r w:rsidRPr="00E97FFA">
        <w:rPr>
          <w:rFonts w:ascii="Arial" w:hAnsi="Arial" w:cs="Arial"/>
          <w:color w:val="646464"/>
          <w:sz w:val="18"/>
          <w:szCs w:val="18"/>
        </w:rPr>
        <w:t xml:space="preserve"> </w:t>
      </w:r>
    </w:p>
    <w:p w:rsidR="00CB34C3" w:rsidRPr="00D4429B" w:rsidRDefault="00CB34C3"/>
    <w:sectPr w:rsidR="00CB34C3" w:rsidRPr="00D4429B" w:rsidSect="00A60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15F" w:rsidRDefault="001C515F" w:rsidP="00CB34C3">
      <w:r>
        <w:separator/>
      </w:r>
    </w:p>
  </w:endnote>
  <w:endnote w:type="continuationSeparator" w:id="0">
    <w:p w:rsidR="001C515F" w:rsidRDefault="001C515F" w:rsidP="00CB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AFF" w:rsidRDefault="00AC2AF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AFF" w:rsidRDefault="00AC2AF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AFF" w:rsidRDefault="00AC2A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15F" w:rsidRDefault="001C515F" w:rsidP="00CB34C3">
      <w:r>
        <w:separator/>
      </w:r>
    </w:p>
  </w:footnote>
  <w:footnote w:type="continuationSeparator" w:id="0">
    <w:p w:rsidR="001C515F" w:rsidRDefault="001C515F" w:rsidP="00CB3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AFF" w:rsidRDefault="00AC2A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AFF" w:rsidRDefault="00AC2AFF" w:rsidP="008D5FB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AFF" w:rsidRDefault="00AC2A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C3"/>
    <w:rsid w:val="00036F0B"/>
    <w:rsid w:val="000633EA"/>
    <w:rsid w:val="000636D9"/>
    <w:rsid w:val="00080143"/>
    <w:rsid w:val="000A135A"/>
    <w:rsid w:val="000D162B"/>
    <w:rsid w:val="000E19F8"/>
    <w:rsid w:val="00115980"/>
    <w:rsid w:val="00125A49"/>
    <w:rsid w:val="00153E54"/>
    <w:rsid w:val="001756F9"/>
    <w:rsid w:val="00183E14"/>
    <w:rsid w:val="001B677A"/>
    <w:rsid w:val="001C4536"/>
    <w:rsid w:val="001C515F"/>
    <w:rsid w:val="0024435D"/>
    <w:rsid w:val="00284036"/>
    <w:rsid w:val="002A7419"/>
    <w:rsid w:val="003147E0"/>
    <w:rsid w:val="00325F93"/>
    <w:rsid w:val="00330EE2"/>
    <w:rsid w:val="00360737"/>
    <w:rsid w:val="003D3F6C"/>
    <w:rsid w:val="00435068"/>
    <w:rsid w:val="00474693"/>
    <w:rsid w:val="004B51EC"/>
    <w:rsid w:val="0050337D"/>
    <w:rsid w:val="00530B6F"/>
    <w:rsid w:val="005F4110"/>
    <w:rsid w:val="006233D7"/>
    <w:rsid w:val="00631D08"/>
    <w:rsid w:val="006324D9"/>
    <w:rsid w:val="00686797"/>
    <w:rsid w:val="007556DA"/>
    <w:rsid w:val="00760866"/>
    <w:rsid w:val="0076089B"/>
    <w:rsid w:val="00767683"/>
    <w:rsid w:val="007D26D1"/>
    <w:rsid w:val="007E09C7"/>
    <w:rsid w:val="007E7D49"/>
    <w:rsid w:val="007F598F"/>
    <w:rsid w:val="0080166B"/>
    <w:rsid w:val="00802448"/>
    <w:rsid w:val="008D5FB1"/>
    <w:rsid w:val="009E64FE"/>
    <w:rsid w:val="009F2292"/>
    <w:rsid w:val="00A0471D"/>
    <w:rsid w:val="00A20237"/>
    <w:rsid w:val="00A3781B"/>
    <w:rsid w:val="00A60356"/>
    <w:rsid w:val="00A61F96"/>
    <w:rsid w:val="00AC2AFF"/>
    <w:rsid w:val="00AD236D"/>
    <w:rsid w:val="00AE60B8"/>
    <w:rsid w:val="00AF1AFD"/>
    <w:rsid w:val="00B51F7F"/>
    <w:rsid w:val="00B87290"/>
    <w:rsid w:val="00BD5DAA"/>
    <w:rsid w:val="00C3336C"/>
    <w:rsid w:val="00C53C63"/>
    <w:rsid w:val="00CB116A"/>
    <w:rsid w:val="00CB34C3"/>
    <w:rsid w:val="00D0205F"/>
    <w:rsid w:val="00D44027"/>
    <w:rsid w:val="00D4429B"/>
    <w:rsid w:val="00D878AB"/>
    <w:rsid w:val="00DE648C"/>
    <w:rsid w:val="00E474B7"/>
    <w:rsid w:val="00E97FFA"/>
    <w:rsid w:val="00ED01B7"/>
    <w:rsid w:val="00EF5C61"/>
    <w:rsid w:val="00F136A9"/>
    <w:rsid w:val="00F87C0A"/>
    <w:rsid w:val="00FC26A8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A3CC4B-C5D5-4000-94C6-59088346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4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324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51F7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3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4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3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4C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324D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C53C63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E97FFA"/>
    <w:pPr>
      <w:widowControl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E97FF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97FFA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51F7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Plain Text"/>
    <w:basedOn w:val="a"/>
    <w:link w:val="Char2"/>
    <w:uiPriority w:val="99"/>
    <w:unhideWhenUsed/>
    <w:rsid w:val="003D3F6C"/>
    <w:pPr>
      <w:jc w:val="left"/>
    </w:pPr>
    <w:rPr>
      <w:rFonts w:ascii="Calibri" w:hAnsi="Courier New" w:cs="Courier New"/>
      <w:szCs w:val="21"/>
    </w:rPr>
  </w:style>
  <w:style w:type="character" w:customStyle="1" w:styleId="Char2">
    <w:name w:val="纯文本 Char"/>
    <w:basedOn w:val="a0"/>
    <w:link w:val="a8"/>
    <w:uiPriority w:val="99"/>
    <w:rsid w:val="003D3F6C"/>
    <w:rPr>
      <w:rFonts w:ascii="Calibri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4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5B27-6B51-4CB1-B913-B4E0EC39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10</Pages>
  <Words>425</Words>
  <Characters>2426</Characters>
  <Application>Microsoft Office Word</Application>
  <DocSecurity>0</DocSecurity>
  <Lines>20</Lines>
  <Paragraphs>5</Paragraphs>
  <ScaleCrop>false</ScaleCrop>
  <Company>微软中国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18</cp:revision>
  <dcterms:created xsi:type="dcterms:W3CDTF">2015-11-02T03:15:00Z</dcterms:created>
  <dcterms:modified xsi:type="dcterms:W3CDTF">2015-11-17T05:09:00Z</dcterms:modified>
</cp:coreProperties>
</file>