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B9" w:rsidRPr="004F6BB9" w:rsidRDefault="004F6BB9" w:rsidP="004F6BB9">
      <w:pPr>
        <w:jc w:val="center"/>
        <w:rPr>
          <w:rFonts w:ascii="仿宋_GB2312" w:eastAsia="仿宋_GB2312"/>
          <w:b/>
          <w:sz w:val="28"/>
          <w:szCs w:val="28"/>
        </w:rPr>
      </w:pPr>
      <w:r w:rsidRPr="004F6BB9">
        <w:rPr>
          <w:rFonts w:ascii="仿宋_GB2312" w:eastAsia="仿宋_GB2312" w:hint="eastAsia"/>
          <w:b/>
          <w:sz w:val="28"/>
          <w:szCs w:val="28"/>
        </w:rPr>
        <w:t>国家奖学金</w:t>
      </w:r>
      <w:r w:rsidR="00C162EA">
        <w:rPr>
          <w:rFonts w:ascii="仿宋_GB2312" w:eastAsia="仿宋_GB2312" w:hint="eastAsia"/>
          <w:b/>
          <w:sz w:val="28"/>
          <w:szCs w:val="28"/>
        </w:rPr>
        <w:t>个人事迹提交</w:t>
      </w:r>
      <w:r w:rsidRPr="004F6BB9">
        <w:rPr>
          <w:rFonts w:ascii="仿宋_GB2312" w:eastAsia="仿宋_GB2312" w:hint="eastAsia"/>
          <w:b/>
          <w:sz w:val="28"/>
          <w:szCs w:val="28"/>
        </w:rPr>
        <w:t>要求</w:t>
      </w:r>
    </w:p>
    <w:p w:rsidR="00212276" w:rsidRPr="004F6BB9" w:rsidRDefault="00212276" w:rsidP="00C162EA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国家奖学金获得者均需上报事迹材料，优秀事迹将入选《国家奖学金获奖学生风采录》。</w:t>
      </w:r>
    </w:p>
    <w:p w:rsidR="009D6019" w:rsidRPr="004F6BB9" w:rsidRDefault="009D6019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个人事迹要求：</w:t>
      </w:r>
      <w:r w:rsidR="00212276" w:rsidRPr="004F6BB9">
        <w:rPr>
          <w:rFonts w:ascii="仿宋_GB2312" w:eastAsia="仿宋_GB2312" w:hint="eastAsia"/>
          <w:sz w:val="28"/>
          <w:szCs w:val="28"/>
        </w:rPr>
        <w:t>事迹材料包括学生个人简介和个人事迹（正文）两部分</w:t>
      </w:r>
    </w:p>
    <w:p w:rsidR="009D6019" w:rsidRPr="004F6BB9" w:rsidRDefault="009D6019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1.</w:t>
      </w:r>
      <w:r w:rsidRPr="004F6BB9">
        <w:rPr>
          <w:rFonts w:ascii="仿宋_GB2312" w:eastAsia="仿宋_GB2312" w:hint="eastAsia"/>
          <w:sz w:val="28"/>
          <w:szCs w:val="28"/>
        </w:rPr>
        <w:t>  </w:t>
      </w:r>
      <w:r w:rsidRPr="004F6BB9">
        <w:rPr>
          <w:rFonts w:ascii="仿宋_GB2312" w:eastAsia="仿宋_GB2312" w:hint="eastAsia"/>
          <w:sz w:val="28"/>
          <w:szCs w:val="28"/>
        </w:rPr>
        <w:t>个人简介：150字以内，含姓名、性别、民族、出生年月、政治面貌、学校、院系、专业、大学期间曾获得的重要奖项和重要荣誉。</w:t>
      </w:r>
    </w:p>
    <w:p w:rsidR="009D6019" w:rsidRPr="004F6BB9" w:rsidRDefault="009D6019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2.</w:t>
      </w:r>
      <w:r w:rsidRPr="004F6BB9">
        <w:rPr>
          <w:rFonts w:ascii="仿宋_GB2312" w:eastAsia="仿宋_GB2312" w:hint="eastAsia"/>
          <w:sz w:val="28"/>
          <w:szCs w:val="28"/>
        </w:rPr>
        <w:t>  </w:t>
      </w:r>
      <w:r w:rsidRPr="004F6BB9">
        <w:rPr>
          <w:rFonts w:ascii="仿宋_GB2312" w:eastAsia="仿宋_GB2312" w:hint="eastAsia"/>
          <w:sz w:val="28"/>
          <w:szCs w:val="28"/>
        </w:rPr>
        <w:t>个人事迹材料应真实、全面、详细地反映该生在思想品德、学习成绩、创新能力等各个方面的优异表现。叙事角度应为第一人称。</w:t>
      </w:r>
    </w:p>
    <w:p w:rsidR="009D6019" w:rsidRPr="004F6BB9" w:rsidRDefault="009D6019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3.</w:t>
      </w:r>
      <w:r w:rsidRPr="004F6BB9">
        <w:rPr>
          <w:rFonts w:ascii="仿宋_GB2312" w:eastAsia="仿宋_GB2312" w:hint="eastAsia"/>
          <w:sz w:val="28"/>
          <w:szCs w:val="28"/>
        </w:rPr>
        <w:t>  </w:t>
      </w:r>
      <w:r w:rsidRPr="004F6BB9">
        <w:rPr>
          <w:rFonts w:ascii="仿宋_GB2312" w:eastAsia="仿宋_GB2312" w:hint="eastAsia"/>
          <w:sz w:val="28"/>
          <w:szCs w:val="28"/>
        </w:rPr>
        <w:t>个人事迹正文包括标题与内容两部分，文章标题要求简练准确、形象生动、能集中反映文章中心思想，有文内小标题者，文内小标题要求与标题相同。</w:t>
      </w:r>
    </w:p>
    <w:p w:rsidR="007D40B1" w:rsidRPr="004F6BB9" w:rsidRDefault="009D6019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>4.</w:t>
      </w:r>
      <w:r w:rsidRPr="004F6BB9">
        <w:rPr>
          <w:rFonts w:ascii="仿宋_GB2312" w:eastAsia="仿宋_GB2312" w:hint="eastAsia"/>
          <w:sz w:val="28"/>
          <w:szCs w:val="28"/>
        </w:rPr>
        <w:t>  </w:t>
      </w:r>
      <w:r w:rsidRPr="004F6BB9">
        <w:rPr>
          <w:rFonts w:ascii="仿宋_GB2312" w:eastAsia="仿宋_GB2312" w:hint="eastAsia"/>
          <w:sz w:val="28"/>
          <w:szCs w:val="28"/>
        </w:rPr>
        <w:t>文章内容要求主题深刻集中、事迹典型感人、格调积极向上、语言质朴流畅。事迹正文限2000字左右。</w:t>
      </w:r>
    </w:p>
    <w:p w:rsidR="003F38ED" w:rsidRPr="004F6BB9" w:rsidRDefault="003F38ED" w:rsidP="004F6BB9">
      <w:pPr>
        <w:ind w:firstLine="420"/>
        <w:rPr>
          <w:rFonts w:ascii="仿宋_GB2312" w:eastAsia="仿宋_GB2312"/>
          <w:sz w:val="28"/>
          <w:szCs w:val="28"/>
        </w:rPr>
      </w:pPr>
    </w:p>
    <w:p w:rsidR="003F38ED" w:rsidRPr="004F6BB9" w:rsidRDefault="003F38ED" w:rsidP="004F6BB9">
      <w:pPr>
        <w:ind w:firstLine="420"/>
        <w:rPr>
          <w:rFonts w:ascii="仿宋_GB2312" w:eastAsia="仿宋_GB2312"/>
          <w:sz w:val="28"/>
          <w:szCs w:val="28"/>
        </w:rPr>
      </w:pPr>
      <w:r w:rsidRPr="004F6BB9">
        <w:rPr>
          <w:rFonts w:ascii="仿宋_GB2312" w:eastAsia="仿宋_GB2312" w:hint="eastAsia"/>
          <w:sz w:val="28"/>
          <w:szCs w:val="28"/>
        </w:rPr>
        <w:t xml:space="preserve">    个人事迹需要提交纸质版和电子版，其中纸质版随其他材料一同提交，电子版发送至：pkulawjx@yeah.net.</w:t>
      </w:r>
    </w:p>
    <w:sectPr w:rsidR="003F38ED" w:rsidRPr="004F6BB9" w:rsidSect="007D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019"/>
    <w:rsid w:val="00212276"/>
    <w:rsid w:val="003F38ED"/>
    <w:rsid w:val="004F6BB9"/>
    <w:rsid w:val="0078255B"/>
    <w:rsid w:val="007D40B1"/>
    <w:rsid w:val="009D6019"/>
    <w:rsid w:val="00B7288D"/>
    <w:rsid w:val="00C1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D60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D6019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4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侯乐</cp:lastModifiedBy>
  <cp:revision>2</cp:revision>
  <dcterms:created xsi:type="dcterms:W3CDTF">2013-09-24T06:37:00Z</dcterms:created>
  <dcterms:modified xsi:type="dcterms:W3CDTF">2013-09-24T06:37:00Z</dcterms:modified>
</cp:coreProperties>
</file>