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正常"/>
        <w:widowControl w:val="1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center"/>
        <w:rPr>
          <w:rFonts w:ascii="宋体" w:cs="宋体" w:hAnsi="宋体" w:eastAsia="宋体"/>
          <w:b w:val="1"/>
          <w:bCs w:val="1"/>
          <w:kern w:val="0"/>
          <w:sz w:val="30"/>
          <w:szCs w:val="30"/>
          <w:lang w:val="zh-TW" w:eastAsia="zh-TW"/>
        </w:rPr>
      </w:pPr>
      <w:r>
        <w:rPr>
          <w:rFonts w:ascii="宋体" w:cs="宋体" w:hAnsi="宋体" w:eastAsia="宋体"/>
          <w:b w:val="1"/>
          <w:bCs w:val="1"/>
          <w:kern w:val="0"/>
          <w:sz w:val="30"/>
          <w:szCs w:val="30"/>
          <w:rtl w:val="0"/>
          <w:lang w:val="zh-TW" w:eastAsia="zh-TW"/>
        </w:rPr>
        <w:t>北京大学法学院</w:t>
      </w:r>
      <w:r>
        <w:rPr>
          <w:b w:val="1"/>
          <w:bCs w:val="1"/>
          <w:kern w:val="0"/>
          <w:sz w:val="30"/>
          <w:szCs w:val="30"/>
          <w:rtl w:val="0"/>
          <w:lang w:val="en-US"/>
        </w:rPr>
        <w:t>201</w:t>
      </w:r>
      <w:r>
        <w:rPr>
          <w:b w:val="1"/>
          <w:bCs w:val="1"/>
          <w:kern w:val="0"/>
          <w:sz w:val="30"/>
          <w:szCs w:val="30"/>
          <w:rtl w:val="0"/>
          <w:lang w:val="zh-TW" w:eastAsia="zh-TW"/>
        </w:rPr>
        <w:t>9</w:t>
      </w:r>
      <w:r>
        <w:rPr>
          <w:rFonts w:ascii="宋体" w:cs="宋体" w:hAnsi="宋体" w:eastAsia="宋体"/>
          <w:b w:val="1"/>
          <w:bCs w:val="1"/>
          <w:kern w:val="0"/>
          <w:sz w:val="30"/>
          <w:szCs w:val="30"/>
          <w:rtl w:val="0"/>
          <w:lang w:val="zh-TW" w:eastAsia="zh-TW"/>
        </w:rPr>
        <w:t>级班委会组建报告表</w:t>
      </w:r>
    </w:p>
    <w:p>
      <w:pPr>
        <w:pStyle w:val="正常"/>
        <w:widowControl w:val="1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center"/>
        <w:rPr>
          <w:rFonts w:ascii="宋体" w:cs="宋体" w:hAnsi="宋体" w:eastAsia="宋体"/>
          <w:b w:val="1"/>
          <w:bCs w:val="1"/>
          <w:kern w:val="0"/>
          <w:sz w:val="30"/>
          <w:szCs w:val="30"/>
        </w:rPr>
      </w:pPr>
    </w:p>
    <w:tbl>
      <w:tblPr>
        <w:tblW w:w="8414" w:type="dxa"/>
        <w:jc w:val="center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43"/>
        <w:gridCol w:w="2523"/>
        <w:gridCol w:w="312"/>
        <w:gridCol w:w="1646"/>
        <w:gridCol w:w="2090"/>
      </w:tblGrid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常"/>
              <w:widowControl w:val="1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00" w:after="100" w:line="360" w:lineRule="auto"/>
            </w:pPr>
            <w:r>
              <w:rPr>
                <w:rFonts w:ascii="宋体" w:cs="宋体" w:hAnsi="宋体" w:eastAsia="宋体"/>
                <w:b w:val="1"/>
                <w:bCs w:val="1"/>
                <w:kern w:val="0"/>
                <w:sz w:val="24"/>
                <w:szCs w:val="24"/>
                <w:rtl w:val="0"/>
                <w:lang w:val="zh-TW" w:eastAsia="zh-TW"/>
              </w:rPr>
              <w:t>班级名称</w:t>
            </w:r>
          </w:p>
        </w:tc>
        <w:tc>
          <w:tcPr>
            <w:tcW w:type="dxa" w:w="2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常"/>
              <w:widowControl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pacing w:before="100" w:after="100" w:line="360" w:lineRule="auto"/>
            </w:pPr>
            <w:r>
              <w:rPr>
                <w:b w:val="1"/>
                <w:bCs w:val="1"/>
                <w:kern w:val="0"/>
                <w:sz w:val="24"/>
                <w:szCs w:val="24"/>
                <w:rtl w:val="0"/>
                <w:lang w:val="en-US"/>
              </w:rPr>
              <w:t> </w:t>
            </w:r>
          </w:p>
        </w:tc>
        <w:tc>
          <w:tcPr>
            <w:tcW w:type="dxa" w:w="195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常"/>
              <w:widowControl w:val="1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00" w:after="100" w:line="360" w:lineRule="auto"/>
            </w:pPr>
            <w:r>
              <w:rPr>
                <w:rFonts w:ascii="宋体" w:cs="宋体" w:hAnsi="宋体" w:eastAsia="宋体"/>
                <w:b w:val="1"/>
                <w:bCs w:val="1"/>
                <w:kern w:val="0"/>
                <w:sz w:val="24"/>
                <w:szCs w:val="24"/>
                <w:rtl w:val="0"/>
                <w:lang w:val="zh-TW" w:eastAsia="zh-TW"/>
              </w:rPr>
              <w:t>会议主持人</w:t>
            </w:r>
          </w:p>
        </w:tc>
        <w:tc>
          <w:tcPr>
            <w:tcW w:type="dxa" w:w="2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常"/>
              <w:widowControl w:val="1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00" w:after="100" w:line="360" w:lineRule="auto"/>
            </w:pPr>
            <w:r>
              <w:rPr>
                <w:b w:val="1"/>
                <w:bCs w:val="1"/>
                <w:kern w:val="0"/>
                <w:sz w:val="24"/>
                <w:szCs w:val="24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常"/>
              <w:widowControl w:val="1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00" w:after="100" w:line="360" w:lineRule="auto"/>
            </w:pPr>
            <w:r>
              <w:rPr>
                <w:rFonts w:ascii="宋体" w:cs="宋体" w:hAnsi="宋体" w:eastAsia="宋体"/>
                <w:b w:val="1"/>
                <w:bCs w:val="1"/>
                <w:kern w:val="0"/>
                <w:sz w:val="24"/>
                <w:szCs w:val="24"/>
                <w:rtl w:val="0"/>
                <w:lang w:val="zh-TW" w:eastAsia="zh-TW"/>
              </w:rPr>
              <w:t>监票人名单</w:t>
            </w:r>
          </w:p>
        </w:tc>
        <w:tc>
          <w:tcPr>
            <w:tcW w:type="dxa" w:w="2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常"/>
              <w:widowControl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pacing w:before="100" w:after="100" w:line="360" w:lineRule="auto"/>
            </w:pPr>
            <w:r>
              <w:rPr>
                <w:b w:val="1"/>
                <w:bCs w:val="1"/>
                <w:kern w:val="0"/>
                <w:sz w:val="24"/>
                <w:szCs w:val="24"/>
                <w:rtl w:val="0"/>
                <w:lang w:val="en-US"/>
              </w:rPr>
              <w:t> </w:t>
            </w:r>
          </w:p>
        </w:tc>
        <w:tc>
          <w:tcPr>
            <w:tcW w:type="dxa" w:w="195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常"/>
              <w:widowControl w:val="1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00" w:after="100" w:line="360" w:lineRule="auto"/>
            </w:pPr>
            <w:r>
              <w:rPr>
                <w:rFonts w:ascii="宋体" w:cs="宋体" w:hAnsi="宋体" w:eastAsia="宋体"/>
                <w:b w:val="1"/>
                <w:bCs w:val="1"/>
                <w:kern w:val="0"/>
                <w:sz w:val="24"/>
                <w:szCs w:val="24"/>
                <w:rtl w:val="0"/>
                <w:lang w:val="zh-TW" w:eastAsia="zh-TW"/>
              </w:rPr>
              <w:t>计票人名单</w:t>
            </w:r>
          </w:p>
        </w:tc>
        <w:tc>
          <w:tcPr>
            <w:tcW w:type="dxa" w:w="2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常"/>
              <w:widowControl w:val="1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00" w:after="100" w:line="360" w:lineRule="auto"/>
            </w:pPr>
            <w:r>
              <w:rPr>
                <w:b w:val="1"/>
                <w:bCs w:val="1"/>
                <w:kern w:val="0"/>
                <w:sz w:val="24"/>
                <w:szCs w:val="24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常"/>
              <w:widowControl w:val="1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00" w:after="100" w:line="360" w:lineRule="auto"/>
            </w:pPr>
            <w:r>
              <w:rPr>
                <w:rFonts w:ascii="宋体" w:cs="宋体" w:hAnsi="宋体" w:eastAsia="宋体"/>
                <w:b w:val="1"/>
                <w:bCs w:val="1"/>
                <w:kern w:val="0"/>
                <w:sz w:val="24"/>
                <w:szCs w:val="24"/>
                <w:rtl w:val="0"/>
                <w:lang w:val="zh-TW" w:eastAsia="zh-TW"/>
              </w:rPr>
              <w:t>会议时间地点</w:t>
            </w:r>
          </w:p>
        </w:tc>
        <w:tc>
          <w:tcPr>
            <w:tcW w:type="dxa" w:w="2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常"/>
              <w:widowControl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pacing w:before="100" w:after="100" w:line="360" w:lineRule="auto"/>
            </w:pPr>
            <w:r>
              <w:rPr>
                <w:b w:val="1"/>
                <w:bCs w:val="1"/>
                <w:kern w:val="0"/>
                <w:sz w:val="24"/>
                <w:szCs w:val="24"/>
                <w:rtl w:val="0"/>
                <w:lang w:val="en-US"/>
              </w:rPr>
              <w:t> </w:t>
            </w:r>
          </w:p>
        </w:tc>
        <w:tc>
          <w:tcPr>
            <w:tcW w:type="dxa" w:w="195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常"/>
              <w:widowControl w:val="1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00" w:after="100" w:line="360" w:lineRule="auto"/>
            </w:pPr>
            <w:r>
              <w:rPr>
                <w:rFonts w:ascii="宋体" w:cs="宋体" w:hAnsi="宋体" w:eastAsia="宋体"/>
                <w:b w:val="1"/>
                <w:bCs w:val="1"/>
                <w:kern w:val="0"/>
                <w:sz w:val="24"/>
                <w:szCs w:val="24"/>
                <w:rtl w:val="0"/>
                <w:lang w:val="zh-TW" w:eastAsia="zh-TW"/>
              </w:rPr>
              <w:t>班级成员人数</w:t>
            </w:r>
          </w:p>
        </w:tc>
        <w:tc>
          <w:tcPr>
            <w:tcW w:type="dxa" w:w="2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常"/>
              <w:widowControl w:val="1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00" w:after="100" w:line="360" w:lineRule="auto"/>
            </w:pPr>
            <w:r>
              <w:rPr>
                <w:b w:val="1"/>
                <w:bCs w:val="1"/>
                <w:kern w:val="0"/>
                <w:sz w:val="24"/>
                <w:szCs w:val="24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841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常"/>
              <w:widowControl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pacing w:before="100" w:after="100" w:line="360" w:lineRule="auto"/>
              <w:jc w:val="left"/>
            </w:pPr>
            <w:r>
              <w:rPr>
                <w:rFonts w:ascii="宋体" w:cs="宋体" w:hAnsi="宋体" w:eastAsia="宋体"/>
                <w:b w:val="1"/>
                <w:bCs w:val="1"/>
                <w:kern w:val="0"/>
                <w:sz w:val="24"/>
                <w:szCs w:val="24"/>
                <w:rtl w:val="0"/>
                <w:lang w:val="zh-TW" w:eastAsia="zh-TW"/>
              </w:rPr>
              <w:t>班级会议情况（成员到会情况、候选人名单、会议程序情况等）：</w:t>
            </w:r>
          </w:p>
        </w:tc>
      </w:tr>
      <w:tr>
        <w:tblPrEx>
          <w:shd w:val="clear" w:color="auto" w:fill="ced7e7"/>
        </w:tblPrEx>
        <w:trPr>
          <w:trHeight w:val="2033" w:hRule="atLeast"/>
        </w:trPr>
        <w:tc>
          <w:tcPr>
            <w:tcW w:type="dxa" w:w="841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常"/>
              <w:widowControl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pacing w:after="200"/>
              <w:jc w:val="left"/>
              <w:rPr>
                <w:b w:val="1"/>
                <w:bCs w:val="1"/>
                <w:kern w:val="0"/>
                <w:sz w:val="24"/>
                <w:szCs w:val="24"/>
              </w:rPr>
            </w:pPr>
            <w:r>
              <w:rPr>
                <w:rFonts w:ascii="宋体" w:cs="宋体" w:hAnsi="宋体" w:eastAsia="宋体"/>
                <w:b w:val="1"/>
                <w:bCs w:val="1"/>
                <w:kern w:val="0"/>
                <w:sz w:val="24"/>
                <w:szCs w:val="24"/>
                <w:rtl w:val="0"/>
                <w:lang w:val="en-US"/>
              </w:rPr>
              <w:t> </w:t>
            </w:r>
          </w:p>
          <w:p>
            <w:pPr>
              <w:pStyle w:val="正常"/>
              <w:widowControl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bidi w:val="0"/>
              <w:spacing w:after="200"/>
              <w:ind w:left="0" w:right="0" w:firstLine="0"/>
              <w:jc w:val="left"/>
              <w:rPr>
                <w:b w:val="1"/>
                <w:bCs w:val="1"/>
                <w:kern w:val="0"/>
                <w:sz w:val="24"/>
                <w:szCs w:val="24"/>
                <w:rtl w:val="0"/>
              </w:rPr>
            </w:pPr>
            <w:r>
              <w:rPr>
                <w:rFonts w:ascii="宋体" w:cs="宋体" w:hAnsi="宋体" w:eastAsia="宋体"/>
                <w:b w:val="1"/>
                <w:bCs w:val="1"/>
                <w:kern w:val="0"/>
                <w:sz w:val="24"/>
                <w:szCs w:val="24"/>
                <w:rtl w:val="0"/>
                <w:lang w:val="en-US"/>
              </w:rPr>
              <w:t> </w:t>
            </w:r>
          </w:p>
          <w:p>
            <w:pPr>
              <w:pStyle w:val="正常"/>
              <w:widowControl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bidi w:val="0"/>
              <w:spacing w:after="200"/>
              <w:ind w:left="0" w:right="0" w:firstLine="0"/>
              <w:jc w:val="left"/>
              <w:rPr>
                <w:b w:val="1"/>
                <w:bCs w:val="1"/>
                <w:kern w:val="0"/>
                <w:sz w:val="24"/>
                <w:szCs w:val="24"/>
                <w:rtl w:val="0"/>
              </w:rPr>
            </w:pPr>
            <w:r>
              <w:rPr>
                <w:rFonts w:ascii="宋体" w:cs="宋体" w:hAnsi="宋体" w:eastAsia="宋体"/>
                <w:b w:val="1"/>
                <w:bCs w:val="1"/>
                <w:kern w:val="0"/>
                <w:sz w:val="24"/>
                <w:szCs w:val="24"/>
                <w:rtl w:val="0"/>
                <w:lang w:val="en-US"/>
              </w:rPr>
              <w:t> </w:t>
            </w:r>
          </w:p>
          <w:p>
            <w:pPr>
              <w:pStyle w:val="正常"/>
              <w:widowControl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pacing w:after="200"/>
              <w:jc w:val="left"/>
            </w:pPr>
            <w:r>
              <w:rPr>
                <w:rFonts w:ascii="宋体" w:cs="宋体" w:hAnsi="宋体" w:eastAsia="宋体"/>
                <w:b w:val="1"/>
                <w:bCs w:val="1"/>
                <w:kern w:val="0"/>
                <w:sz w:val="24"/>
                <w:szCs w:val="24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870" w:hRule="atLeast"/>
        </w:trPr>
        <w:tc>
          <w:tcPr>
            <w:tcW w:type="dxa" w:w="841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常"/>
              <w:widowControl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pacing w:before="100" w:after="100" w:line="360" w:lineRule="auto"/>
              <w:jc w:val="left"/>
            </w:pPr>
            <w:r>
              <w:rPr>
                <w:rFonts w:ascii="宋体" w:cs="宋体" w:hAnsi="宋体" w:eastAsia="宋体"/>
                <w:b w:val="1"/>
                <w:bCs w:val="1"/>
                <w:kern w:val="0"/>
                <w:sz w:val="24"/>
                <w:szCs w:val="24"/>
                <w:rtl w:val="0"/>
                <w:lang w:val="zh-TW" w:eastAsia="zh-TW"/>
              </w:rPr>
              <w:t>候选人得票情况及当选结果（需附当选班委会成员的姓名、职务分工、联系方式（手机、邮箱、微信））：</w:t>
            </w:r>
          </w:p>
        </w:tc>
      </w:tr>
      <w:tr>
        <w:tblPrEx>
          <w:shd w:val="clear" w:color="auto" w:fill="ced7e7"/>
        </w:tblPrEx>
        <w:trPr>
          <w:trHeight w:val="2900" w:hRule="atLeast"/>
        </w:trPr>
        <w:tc>
          <w:tcPr>
            <w:tcW w:type="dxa" w:w="841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常"/>
              <w:widowControl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pacing w:before="100" w:after="100" w:line="360" w:lineRule="auto"/>
              <w:rPr>
                <w:b w:val="1"/>
                <w:bCs w:val="1"/>
                <w:kern w:val="0"/>
                <w:sz w:val="24"/>
                <w:szCs w:val="24"/>
              </w:rPr>
            </w:pPr>
            <w:r>
              <w:rPr>
                <w:rFonts w:ascii="宋体" w:cs="宋体" w:hAnsi="宋体" w:eastAsia="宋体"/>
                <w:b w:val="1"/>
                <w:bCs w:val="1"/>
                <w:kern w:val="0"/>
                <w:sz w:val="24"/>
                <w:szCs w:val="24"/>
                <w:rtl w:val="0"/>
                <w:lang w:val="en-US"/>
              </w:rPr>
              <w:t> </w:t>
            </w:r>
          </w:p>
          <w:p>
            <w:pPr>
              <w:pStyle w:val="正常"/>
              <w:widowControl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bidi w:val="0"/>
              <w:spacing w:before="100" w:after="100" w:line="360" w:lineRule="auto"/>
              <w:ind w:left="0" w:right="0" w:firstLine="0"/>
              <w:jc w:val="both"/>
              <w:rPr>
                <w:b w:val="1"/>
                <w:bCs w:val="1"/>
                <w:kern w:val="0"/>
                <w:sz w:val="24"/>
                <w:szCs w:val="24"/>
                <w:rtl w:val="0"/>
              </w:rPr>
            </w:pPr>
            <w:r>
              <w:rPr>
                <w:rFonts w:ascii="宋体" w:cs="宋体" w:hAnsi="宋体" w:eastAsia="宋体"/>
                <w:b w:val="1"/>
                <w:bCs w:val="1"/>
                <w:kern w:val="0"/>
                <w:sz w:val="24"/>
                <w:szCs w:val="24"/>
                <w:rtl w:val="0"/>
                <w:lang w:val="en-US"/>
              </w:rPr>
              <w:t> </w:t>
            </w:r>
          </w:p>
          <w:p>
            <w:pPr>
              <w:pStyle w:val="正常"/>
              <w:widowControl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bidi w:val="0"/>
              <w:spacing w:before="100" w:after="100" w:line="360" w:lineRule="auto"/>
              <w:ind w:left="0" w:right="0" w:firstLine="0"/>
              <w:jc w:val="both"/>
              <w:rPr>
                <w:b w:val="1"/>
                <w:bCs w:val="1"/>
                <w:kern w:val="0"/>
                <w:sz w:val="24"/>
                <w:szCs w:val="24"/>
                <w:rtl w:val="0"/>
              </w:rPr>
            </w:pPr>
            <w:r>
              <w:rPr>
                <w:rFonts w:ascii="宋体" w:cs="宋体" w:hAnsi="宋体" w:eastAsia="宋体"/>
                <w:b w:val="1"/>
                <w:bCs w:val="1"/>
                <w:kern w:val="0"/>
                <w:sz w:val="24"/>
                <w:szCs w:val="24"/>
                <w:rtl w:val="0"/>
                <w:lang w:val="en-US"/>
              </w:rPr>
              <w:t> </w:t>
            </w:r>
          </w:p>
          <w:p>
            <w:pPr>
              <w:pStyle w:val="正常"/>
              <w:widowControl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bidi w:val="0"/>
              <w:spacing w:before="100" w:after="100" w:line="36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宋体" w:cs="宋体" w:hAnsi="宋体" w:eastAsia="宋体"/>
                <w:b w:val="1"/>
                <w:bCs w:val="1"/>
                <w:kern w:val="0"/>
                <w:sz w:val="24"/>
                <w:szCs w:val="24"/>
                <w:rtl w:val="0"/>
                <w:lang w:val="en-US"/>
              </w:rPr>
              <w:t> </w:t>
            </w:r>
            <w:r>
              <w:rPr>
                <w:rFonts w:ascii="宋体" w:cs="宋体" w:hAnsi="宋体" w:eastAsia="宋体"/>
                <w:b w:val="1"/>
                <w:bCs w:val="1"/>
                <w:kern w:val="0"/>
                <w:sz w:val="24"/>
                <w:szCs w:val="24"/>
              </w:rPr>
            </w:r>
          </w:p>
        </w:tc>
      </w:tr>
      <w:tr>
        <w:tblPrEx>
          <w:shd w:val="clear" w:color="auto" w:fill="ced7e7"/>
        </w:tblPrEx>
        <w:trPr>
          <w:trHeight w:val="3380" w:hRule="atLeast"/>
        </w:trPr>
        <w:tc>
          <w:tcPr>
            <w:tcW w:type="dxa" w:w="467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常"/>
              <w:widowControl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</w:tabs>
              <w:spacing w:after="200"/>
              <w:jc w:val="left"/>
              <w:rPr>
                <w:b w:val="1"/>
                <w:bCs w:val="1"/>
                <w:kern w:val="0"/>
                <w:sz w:val="22"/>
                <w:szCs w:val="22"/>
              </w:rPr>
            </w:pPr>
            <w:r>
              <w:rPr>
                <w:rFonts w:ascii="宋体" w:cs="宋体" w:hAnsi="宋体" w:eastAsia="宋体"/>
                <w:b w:val="1"/>
                <w:bCs w:val="1"/>
                <w:kern w:val="0"/>
                <w:sz w:val="24"/>
                <w:szCs w:val="24"/>
                <w:rtl w:val="0"/>
                <w:lang w:val="zh-TW" w:eastAsia="zh-TW"/>
              </w:rPr>
              <w:t xml:space="preserve">签名确认结果公正有效   </w:t>
            </w:r>
          </w:p>
          <w:p>
            <w:pPr>
              <w:pStyle w:val="正常"/>
              <w:widowControl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</w:tabs>
              <w:bidi w:val="0"/>
              <w:spacing w:after="200"/>
              <w:ind w:left="0" w:right="0" w:firstLine="0"/>
              <w:jc w:val="left"/>
              <w:rPr>
                <w:b w:val="1"/>
                <w:bCs w:val="1"/>
                <w:kern w:val="0"/>
                <w:sz w:val="22"/>
                <w:szCs w:val="22"/>
                <w:rtl w:val="0"/>
              </w:rPr>
            </w:pPr>
            <w:r>
              <w:rPr>
                <w:rFonts w:ascii="宋体" w:cs="宋体" w:hAnsi="宋体" w:eastAsia="宋体"/>
                <w:b w:val="1"/>
                <w:bCs w:val="1"/>
                <w:kern w:val="0"/>
                <w:sz w:val="22"/>
                <w:szCs w:val="22"/>
                <w:rtl w:val="0"/>
                <w:lang w:val="zh-TW" w:eastAsia="zh-TW"/>
              </w:rPr>
              <w:t>组织部列席监督人员：</w:t>
            </w:r>
          </w:p>
          <w:p>
            <w:pPr>
              <w:pStyle w:val="正常"/>
              <w:widowControl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</w:tabs>
              <w:bidi w:val="0"/>
              <w:spacing w:after="200"/>
              <w:ind w:left="0" w:right="0" w:firstLine="0"/>
              <w:jc w:val="left"/>
              <w:rPr>
                <w:kern w:val="0"/>
                <w:sz w:val="22"/>
                <w:szCs w:val="22"/>
                <w:rtl w:val="0"/>
              </w:rPr>
            </w:pPr>
            <w:r>
              <w:rPr>
                <w:rFonts w:ascii="宋体" w:cs="宋体" w:hAnsi="宋体" w:eastAsia="宋体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  <w:p>
            <w:pPr>
              <w:pStyle w:val="正常"/>
              <w:widowControl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</w:tabs>
              <w:bidi w:val="0"/>
              <w:spacing w:after="200"/>
              <w:ind w:left="0" w:right="0" w:firstLine="0"/>
              <w:jc w:val="left"/>
              <w:rPr>
                <w:b w:val="1"/>
                <w:bCs w:val="1"/>
                <w:kern w:val="0"/>
                <w:sz w:val="22"/>
                <w:szCs w:val="22"/>
                <w:rtl w:val="0"/>
              </w:rPr>
            </w:pPr>
            <w:r>
              <w:rPr>
                <w:rFonts w:ascii="宋体" w:cs="宋体" w:hAnsi="宋体" w:eastAsia="宋体"/>
                <w:b w:val="1"/>
                <w:bCs w:val="1"/>
                <w:kern w:val="0"/>
                <w:sz w:val="22"/>
                <w:szCs w:val="22"/>
                <w:rtl w:val="0"/>
                <w:lang w:val="zh-TW" w:eastAsia="zh-TW"/>
              </w:rPr>
              <w:t>监票人、计票人：</w:t>
            </w:r>
          </w:p>
          <w:p>
            <w:pPr>
              <w:pStyle w:val="正常"/>
              <w:widowControl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</w:tabs>
              <w:bidi w:val="0"/>
              <w:spacing w:after="200"/>
              <w:ind w:left="0" w:right="0" w:firstLine="0"/>
              <w:jc w:val="left"/>
              <w:rPr>
                <w:rFonts w:ascii="宋体" w:cs="宋体" w:hAnsi="宋体" w:eastAsia="宋体"/>
                <w:b w:val="1"/>
                <w:bCs w:val="1"/>
                <w:kern w:val="0"/>
                <w:sz w:val="22"/>
                <w:szCs w:val="22"/>
                <w:rtl w:val="0"/>
              </w:rPr>
            </w:pPr>
            <w:r>
              <w:rPr>
                <w:rFonts w:ascii="宋体" w:cs="宋体" w:hAnsi="宋体" w:eastAsia="宋体"/>
                <w:b w:val="1"/>
                <w:bCs w:val="1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  <w:p>
            <w:pPr>
              <w:pStyle w:val="正常"/>
              <w:widowControl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</w:tabs>
              <w:bidi w:val="0"/>
              <w:spacing w:after="200"/>
              <w:ind w:left="0" w:right="0" w:firstLine="0"/>
              <w:jc w:val="left"/>
              <w:rPr>
                <w:b w:val="1"/>
                <w:bCs w:val="1"/>
                <w:kern w:val="0"/>
                <w:sz w:val="22"/>
                <w:szCs w:val="22"/>
                <w:rtl w:val="0"/>
              </w:rPr>
            </w:pPr>
            <w:r>
              <w:rPr>
                <w:rFonts w:ascii="宋体" w:cs="宋体" w:hAnsi="宋体" w:eastAsia="宋体"/>
                <w:b w:val="1"/>
                <w:bCs w:val="1"/>
                <w:kern w:val="0"/>
                <w:sz w:val="22"/>
                <w:szCs w:val="22"/>
                <w:rtl w:val="0"/>
                <w:lang w:val="zh-TW" w:eastAsia="zh-TW"/>
              </w:rPr>
              <w:t>会议主持人：</w:t>
            </w:r>
          </w:p>
          <w:p>
            <w:pPr>
              <w:pStyle w:val="正常"/>
              <w:widowControl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</w:tabs>
              <w:spacing w:before="100" w:after="100" w:line="360" w:lineRule="auto"/>
              <w:ind w:right="440"/>
              <w:jc w:val="right"/>
            </w:pPr>
            <w:r>
              <w:rPr>
                <w:rFonts w:ascii="宋体" w:cs="宋体" w:hAnsi="宋体" w:eastAsia="宋体"/>
                <w:b w:val="1"/>
                <w:bCs w:val="1"/>
                <w:kern w:val="0"/>
                <w:sz w:val="24"/>
                <w:szCs w:val="24"/>
                <w:rtl w:val="0"/>
                <w:lang w:val="zh-TW" w:eastAsia="zh-TW"/>
              </w:rPr>
              <w:t xml:space="preserve">                   年    月    日</w:t>
            </w:r>
          </w:p>
        </w:tc>
        <w:tc>
          <w:tcPr>
            <w:tcW w:type="dxa" w:w="373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常"/>
              <w:widowControl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after="200"/>
              <w:jc w:val="left"/>
              <w:rPr>
                <w:b w:val="1"/>
                <w:bCs w:val="1"/>
                <w:kern w:val="0"/>
                <w:sz w:val="22"/>
                <w:szCs w:val="22"/>
              </w:rPr>
            </w:pPr>
            <w:r>
              <w:rPr>
                <w:rFonts w:ascii="宋体" w:cs="宋体" w:hAnsi="宋体" w:eastAsia="宋体"/>
                <w:b w:val="1"/>
                <w:bCs w:val="1"/>
                <w:kern w:val="0"/>
                <w:sz w:val="24"/>
                <w:szCs w:val="24"/>
                <w:rtl w:val="0"/>
                <w:lang w:val="zh-TW" w:eastAsia="zh-TW"/>
              </w:rPr>
              <w:t>院学生工作办公室审查意见</w:t>
            </w:r>
          </w:p>
          <w:p>
            <w:pPr>
              <w:pStyle w:val="正常"/>
              <w:widowControl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bidi w:val="0"/>
              <w:spacing w:after="200"/>
              <w:ind w:left="0" w:right="0" w:firstLine="0"/>
              <w:jc w:val="left"/>
              <w:rPr>
                <w:b w:val="1"/>
                <w:bCs w:val="1"/>
                <w:kern w:val="0"/>
                <w:sz w:val="22"/>
                <w:szCs w:val="22"/>
                <w:rtl w:val="0"/>
              </w:rPr>
            </w:pPr>
            <w:r>
              <w:rPr>
                <w:b w:val="1"/>
                <w:bCs w:val="1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  <w:p>
            <w:pPr>
              <w:pStyle w:val="正常"/>
              <w:widowControl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bidi w:val="0"/>
              <w:spacing w:after="200"/>
              <w:ind w:left="0" w:right="0" w:firstLine="0"/>
              <w:jc w:val="left"/>
              <w:rPr>
                <w:b w:val="1"/>
                <w:bCs w:val="1"/>
                <w:kern w:val="0"/>
                <w:sz w:val="22"/>
                <w:szCs w:val="22"/>
                <w:rtl w:val="0"/>
              </w:rPr>
            </w:pPr>
            <w:r>
              <w:rPr>
                <w:rFonts w:ascii="宋体" w:cs="宋体" w:hAnsi="宋体" w:eastAsia="宋体"/>
                <w:b w:val="1"/>
                <w:bCs w:val="1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  <w:p>
            <w:pPr>
              <w:pStyle w:val="正常"/>
              <w:widowControl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bidi w:val="0"/>
              <w:spacing w:after="200"/>
              <w:ind w:left="0" w:right="0" w:firstLine="0"/>
              <w:jc w:val="left"/>
              <w:rPr>
                <w:b w:val="1"/>
                <w:bCs w:val="1"/>
                <w:kern w:val="0"/>
                <w:sz w:val="22"/>
                <w:szCs w:val="22"/>
                <w:rtl w:val="0"/>
              </w:rPr>
            </w:pPr>
            <w:r>
              <w:rPr>
                <w:rFonts w:ascii="宋体" w:cs="宋体" w:hAnsi="宋体" w:eastAsia="宋体"/>
                <w:b w:val="1"/>
                <w:bCs w:val="1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  <w:p>
            <w:pPr>
              <w:pStyle w:val="正常"/>
              <w:widowControl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bidi w:val="0"/>
              <w:spacing w:after="200"/>
              <w:ind w:left="0" w:right="0" w:firstLine="0"/>
              <w:jc w:val="left"/>
              <w:rPr>
                <w:b w:val="1"/>
                <w:bCs w:val="1"/>
                <w:kern w:val="0"/>
                <w:sz w:val="22"/>
                <w:szCs w:val="22"/>
                <w:rtl w:val="0"/>
              </w:rPr>
            </w:pPr>
            <w:r>
              <w:rPr>
                <w:rFonts w:ascii="宋体" w:cs="宋体" w:hAnsi="宋体" w:eastAsia="宋体"/>
                <w:b w:val="1"/>
                <w:bCs w:val="1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  <w:p>
            <w:pPr>
              <w:pStyle w:val="正常"/>
              <w:widowControl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before="100" w:after="100" w:line="360" w:lineRule="auto"/>
              <w:ind w:right="440"/>
              <w:jc w:val="right"/>
            </w:pPr>
            <w:r>
              <w:rPr>
                <w:rFonts w:ascii="宋体" w:cs="宋体" w:hAnsi="宋体" w:eastAsia="宋体"/>
                <w:b w:val="1"/>
                <w:bCs w:val="1"/>
                <w:kern w:val="0"/>
                <w:sz w:val="24"/>
                <w:szCs w:val="24"/>
                <w:rtl w:val="0"/>
                <w:lang w:val="zh-TW" w:eastAsia="zh-TW"/>
              </w:rPr>
              <w:t>年    月    日</w:t>
            </w:r>
          </w:p>
        </w:tc>
      </w:tr>
    </w:tbl>
    <w:p>
      <w:pPr>
        <w:pStyle w:val="正常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ind w:left="216" w:hanging="216"/>
        <w:jc w:val="center"/>
      </w:pP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宋体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正常">
    <w:name w:val="正常"/>
    <w:next w:val="正常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