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C799" w14:textId="77777777" w:rsidR="009405B3" w:rsidRPr="009405B3" w:rsidRDefault="009405B3" w:rsidP="009405B3">
      <w:pPr>
        <w:spacing w:line="360" w:lineRule="auto"/>
        <w:jc w:val="left"/>
        <w:rPr>
          <w:rFonts w:ascii="仿宋_GB2312" w:eastAsia="仿宋_GB2312" w:hAnsi="宋体" w:cs="Arial"/>
          <w:sz w:val="28"/>
          <w:szCs w:val="28"/>
        </w:rPr>
      </w:pPr>
      <w:r w:rsidRPr="009405B3">
        <w:rPr>
          <w:rFonts w:ascii="仿宋_GB2312" w:eastAsia="仿宋_GB2312" w:hAnsi="宋体" w:cs="Arial" w:hint="eastAsia"/>
          <w:sz w:val="28"/>
          <w:szCs w:val="28"/>
        </w:rPr>
        <w:t>附件一：</w:t>
      </w:r>
    </w:p>
    <w:p w14:paraId="1FB5FDAB" w14:textId="77777777" w:rsidR="009405B3" w:rsidRPr="009405B3" w:rsidRDefault="009405B3" w:rsidP="009405B3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Cs/>
          <w:sz w:val="28"/>
          <w:szCs w:val="28"/>
        </w:rPr>
      </w:pPr>
      <w:r w:rsidRPr="009405B3">
        <w:rPr>
          <w:rFonts w:ascii="仿宋_GB2312" w:eastAsia="仿宋_GB2312" w:hAnsi="Times New Roman" w:cs="Times New Roman" w:hint="eastAsia"/>
          <w:bCs/>
          <w:sz w:val="28"/>
          <w:szCs w:val="28"/>
        </w:rPr>
        <w:t>北京大学法学院团支部推优入党表决报告表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510"/>
        <w:gridCol w:w="310"/>
        <w:gridCol w:w="1638"/>
        <w:gridCol w:w="7"/>
        <w:gridCol w:w="2072"/>
      </w:tblGrid>
      <w:tr w:rsidR="009405B3" w:rsidRPr="009405B3" w14:paraId="0933EDE9" w14:textId="77777777" w:rsidTr="00504B8F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EBB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2BF5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F8B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C3A9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405B3" w:rsidRPr="009405B3" w14:paraId="6B63CE2C" w14:textId="77777777" w:rsidTr="00504B8F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A02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890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45A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33E0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405B3" w:rsidRPr="009405B3" w14:paraId="30949A05" w14:textId="77777777" w:rsidTr="00504B8F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7DB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5FBA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D18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FE1" w14:textId="77777777" w:rsidR="009405B3" w:rsidRPr="009405B3" w:rsidRDefault="009405B3" w:rsidP="009405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405B3" w:rsidRPr="009405B3" w14:paraId="31F5372E" w14:textId="77777777" w:rsidTr="00504B8F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CE5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支部会议情况（成员到会情况、具备推优资格的人员名单、会议程序及结果等）：</w:t>
            </w:r>
          </w:p>
        </w:tc>
      </w:tr>
      <w:tr w:rsidR="009405B3" w:rsidRPr="009405B3" w14:paraId="2C827DF0" w14:textId="77777777" w:rsidTr="00504B8F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F52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405B3" w:rsidRPr="009405B3" w14:paraId="32064D3A" w14:textId="77777777" w:rsidTr="00504B8F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F2A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被推优对象的得票情况及表现介绍：</w:t>
            </w:r>
          </w:p>
          <w:p w14:paraId="44EC22F8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</w:t>
            </w:r>
            <w:proofErr w:type="gramStart"/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含理论</w:t>
            </w:r>
            <w:proofErr w:type="gramEnd"/>
            <w:r w:rsidRPr="009405B3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学习，学生工作，学习情况及人际关系等方面）</w:t>
            </w:r>
          </w:p>
        </w:tc>
      </w:tr>
      <w:tr w:rsidR="009405B3" w:rsidRPr="009405B3" w14:paraId="509A32A2" w14:textId="77777777" w:rsidTr="00504B8F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856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12882EA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A32EC0E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E968C88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405B3" w:rsidRPr="009405B3" w14:paraId="7931F54C" w14:textId="77777777" w:rsidTr="00504B8F">
        <w:trPr>
          <w:trHeight w:val="3288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54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签名确认结果公正有效</w:t>
            </w:r>
          </w:p>
          <w:p w14:paraId="6684EF4F" w14:textId="77777777" w:rsidR="009405B3" w:rsidRPr="009405B3" w:rsidRDefault="009405B3" w:rsidP="009405B3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组织部列席监督人员：</w:t>
            </w:r>
          </w:p>
          <w:p w14:paraId="14DD9EE4" w14:textId="77777777" w:rsidR="009405B3" w:rsidRPr="009405B3" w:rsidRDefault="009405B3" w:rsidP="009405B3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团支部书记：</w:t>
            </w:r>
          </w:p>
          <w:p w14:paraId="1525479B" w14:textId="77777777" w:rsidR="009405B3" w:rsidRPr="009405B3" w:rsidRDefault="009405B3" w:rsidP="009405B3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团支部委员：</w:t>
            </w:r>
          </w:p>
          <w:p w14:paraId="5238B051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3D0F74E" w14:textId="77777777" w:rsidR="009405B3" w:rsidRPr="009405B3" w:rsidRDefault="009405B3" w:rsidP="009405B3">
            <w:pPr>
              <w:spacing w:line="360" w:lineRule="auto"/>
              <w:ind w:firstLineChars="343" w:firstLine="9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A0B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院团委审查意见</w:t>
            </w:r>
          </w:p>
          <w:p w14:paraId="06A1789E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B9CF918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00D1AA9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1C4927F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D34E875" w14:textId="77777777" w:rsidR="009405B3" w:rsidRPr="009405B3" w:rsidRDefault="009405B3" w:rsidP="009405B3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1C68D92" w14:textId="77777777" w:rsidR="009405B3" w:rsidRPr="009405B3" w:rsidRDefault="009405B3" w:rsidP="009405B3">
            <w:pPr>
              <w:spacing w:line="360" w:lineRule="auto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405B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 月    日</w:t>
            </w:r>
          </w:p>
        </w:tc>
      </w:tr>
    </w:tbl>
    <w:p w14:paraId="0C9C6DF5" w14:textId="77777777" w:rsidR="009405B3" w:rsidRPr="009405B3" w:rsidRDefault="009405B3" w:rsidP="009405B3">
      <w:pPr>
        <w:rPr>
          <w:rFonts w:ascii="仿宋_GB2312" w:eastAsia="仿宋_GB2312" w:hAnsi="楷体" w:cs="Times New Roman"/>
          <w:sz w:val="28"/>
          <w:szCs w:val="28"/>
        </w:rPr>
      </w:pPr>
      <w:r w:rsidRPr="009405B3">
        <w:rPr>
          <w:rFonts w:ascii="仿宋_GB2312" w:eastAsia="仿宋_GB2312" w:hAnsi="楷体" w:cs="Times New Roman" w:hint="eastAsia"/>
          <w:sz w:val="28"/>
          <w:szCs w:val="28"/>
        </w:rPr>
        <w:t>注：请各位团支书于选举结束后5个工作日内将本表电子版</w:t>
      </w:r>
      <w:proofErr w:type="gramStart"/>
      <w:r w:rsidRPr="009405B3">
        <w:rPr>
          <w:rFonts w:ascii="仿宋_GB2312" w:eastAsia="仿宋_GB2312" w:hAnsi="楷体" w:cs="Times New Roman" w:hint="eastAsia"/>
          <w:sz w:val="28"/>
          <w:szCs w:val="28"/>
        </w:rPr>
        <w:t>发送至院团委</w:t>
      </w:r>
      <w:proofErr w:type="gramEnd"/>
      <w:r w:rsidRPr="009405B3">
        <w:rPr>
          <w:rFonts w:ascii="仿宋_GB2312" w:eastAsia="仿宋_GB2312" w:hAnsi="楷体" w:cs="Times New Roman" w:hint="eastAsia"/>
          <w:sz w:val="28"/>
          <w:szCs w:val="28"/>
        </w:rPr>
        <w:t>组织部邮箱twzzb@law.pku.edu.cn并请与组织部负责人联系提交纸质版材料。</w:t>
      </w:r>
    </w:p>
    <w:p w14:paraId="68330188" w14:textId="77777777" w:rsidR="009405B3" w:rsidRPr="009405B3" w:rsidRDefault="009405B3" w:rsidP="009405B3">
      <w:pPr>
        <w:widowControl/>
        <w:jc w:val="left"/>
        <w:rPr>
          <w:rFonts w:ascii="仿宋_GB2312" w:eastAsia="仿宋_GB2312" w:hAnsi="宋体" w:cs="Arial"/>
          <w:sz w:val="24"/>
        </w:rPr>
      </w:pPr>
      <w:r w:rsidRPr="009405B3">
        <w:rPr>
          <w:rFonts w:ascii="仿宋_GB2312" w:eastAsia="仿宋_GB2312" w:hAnsi="宋体" w:cs="Arial" w:hint="eastAsia"/>
          <w:sz w:val="24"/>
        </w:rPr>
        <w:br w:type="page"/>
      </w:r>
    </w:p>
    <w:p w14:paraId="562A7CB3" w14:textId="77777777" w:rsidR="009015A8" w:rsidRPr="009405B3" w:rsidRDefault="009015A8" w:rsidP="009405B3">
      <w:bookmarkStart w:id="0" w:name="_GoBack"/>
      <w:bookmarkEnd w:id="0"/>
    </w:p>
    <w:sectPr w:rsidR="009015A8" w:rsidRPr="0094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6CC6" w14:textId="77777777" w:rsidR="005B1E6D" w:rsidRDefault="005B1E6D" w:rsidP="00AF5092">
      <w:r>
        <w:separator/>
      </w:r>
    </w:p>
  </w:endnote>
  <w:endnote w:type="continuationSeparator" w:id="0">
    <w:p w14:paraId="3A9DD37B" w14:textId="77777777" w:rsidR="005B1E6D" w:rsidRDefault="005B1E6D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DB7E" w14:textId="77777777" w:rsidR="005B1E6D" w:rsidRDefault="005B1E6D" w:rsidP="00AF5092">
      <w:r>
        <w:separator/>
      </w:r>
    </w:p>
  </w:footnote>
  <w:footnote w:type="continuationSeparator" w:id="0">
    <w:p w14:paraId="5A4E4B73" w14:textId="77777777" w:rsidR="005B1E6D" w:rsidRDefault="005B1E6D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5B1E6D"/>
    <w:rsid w:val="009015A8"/>
    <w:rsid w:val="009405B3"/>
    <w:rsid w:val="00AF5092"/>
    <w:rsid w:val="00B35134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3</cp:revision>
  <dcterms:created xsi:type="dcterms:W3CDTF">2020-09-16T02:51:00Z</dcterms:created>
  <dcterms:modified xsi:type="dcterms:W3CDTF">2020-09-16T03:01:00Z</dcterms:modified>
</cp:coreProperties>
</file>