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附件</w:t>
      </w:r>
      <w:r>
        <w:rPr>
          <w:rFonts w:ascii="宋体" w:hAnsi="宋体" w:cs="宋体" w:eastAsia="宋体"/>
          <w:color w:val="000000"/>
          <w:sz w:val="30"/>
          <w:szCs w:val="30"/>
        </w:rPr>
        <w:t>一</w:t>
      </w:r>
      <w:r>
        <w:rPr>
          <w:rFonts w:ascii="宋体" w:hAnsi="宋体" w:cs="宋体" w:eastAsia="宋体"/>
          <w:color w:val="000000"/>
          <w:spacing w:val="-1"/>
          <w:sz w:val="30"/>
          <w:szCs w:val="30"/>
        </w:rPr>
        <w:t>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419" w:right="0" w:firstLine="0"/>
      </w:pPr>
      <w:r>
        <w:rPr>
          <w:rFonts w:ascii="黑体" w:hAnsi="黑体" w:cs="黑体" w:eastAsia="黑体"/>
          <w:b/>
          <w:color w:val="000000"/>
          <w:spacing w:val="-1"/>
          <w:sz w:val="44"/>
          <w:szCs w:val="44"/>
        </w:rPr>
        <w:t>北京大学第二十</w:t>
      </w:r>
      <w:r>
        <w:rPr>
          <w:rFonts w:ascii="黑体" w:hAnsi="黑体" w:cs="黑体" w:eastAsia="黑体"/>
          <w:b/>
          <w:color w:val="000000"/>
          <w:sz w:val="44"/>
          <w:szCs w:val="44"/>
        </w:rPr>
        <w:t>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748" w:right="0" w:firstLine="0"/>
      </w:pPr>
      <w:r>
        <w:rPr>
          <w:rFonts w:ascii="黑体" w:hAnsi="黑体" w:cs="黑体" w:eastAsia="黑体"/>
          <w:b/>
          <w:color w:val="000000"/>
          <w:sz w:val="30"/>
          <w:szCs w:val="30"/>
        </w:rPr>
        <w:t>主题</w:t>
      </w:r>
      <w:r>
        <w:rPr>
          <w:rFonts w:ascii="黑体" w:hAnsi="黑体" w:cs="黑体" w:eastAsia="黑体"/>
          <w:b/>
          <w:color w:val="000000"/>
          <w:spacing w:val="-1"/>
          <w:sz w:val="30"/>
          <w:szCs w:val="30"/>
        </w:rPr>
        <w:t>赛事实</w:t>
      </w:r>
      <w:r>
        <w:rPr>
          <w:rFonts w:ascii="黑体" w:hAnsi="黑体" w:cs="黑体" w:eastAsia="黑体"/>
          <w:b/>
          <w:color w:val="000000"/>
          <w:sz w:val="30"/>
          <w:szCs w:val="30"/>
        </w:rPr>
        <w:t>施细则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为进一步推动“大众创业、万众创新”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，搭建北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大青年创新创业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平台，增强创新、创意、创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造、创业的意识和能力，发现、培养和选</w:t>
      </w:r>
      <w:r>
        <w:rPr>
          <w:rFonts w:ascii="仿宋" w:hAnsi="仿宋" w:cs="仿宋" w:eastAsia="仿宋"/>
          <w:color w:val="000000"/>
          <w:sz w:val="28"/>
          <w:szCs w:val="28"/>
        </w:rPr>
        <w:t>拔创新创业人才，北京大学第二十届创业大赛正式启动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一、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目标任务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把本次大赛作为深化创新创业教育改革的重要抓手，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切实提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高学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生的创新精神、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创业意识和创新创业能力。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推动课堂所学与创新方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法、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成果转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化紧密结合。促进校园创新创业积极氛围的形成，以创新引领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创业、以创业带动就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业，努力形成北大学生更高质量的创业新局面。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同时通过本次大赛，将选拔优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秀创业项目和团队代表北京大学参加</w:t>
      </w:r>
      <w:r>
        <w:rPr>
          <w:rFonts w:ascii="仿宋" w:hAnsi="仿宋" w:cs="仿宋" w:eastAsia="仿宋"/>
          <w:color w:val="000000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72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年“创青春”全国大学生创业大赛和第六届中国“互联网</w:t>
      </w:r>
      <w:r>
        <w:rPr>
          <w:rFonts w:ascii="仿宋" w:hAnsi="仿宋" w:cs="仿宋" w:eastAsia="仿宋"/>
          <w:color w:val="000000"/>
          <w:spacing w:val="9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z w:val="28"/>
          <w:szCs w:val="28"/>
        </w:rPr>
        <w:t>”大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学生</w:t>
      </w:r>
      <w:r>
        <w:rPr>
          <w:rFonts w:ascii="仿宋" w:hAnsi="仿宋" w:cs="仿宋" w:eastAsia="仿宋"/>
          <w:color w:val="000000"/>
          <w:sz w:val="28"/>
          <w:szCs w:val="28"/>
        </w:rPr>
        <w:t>创新创业大赛等国家级、省市级比赛。</w:t>
      </w:r>
    </w:p>
    <w:p>
      <w:pPr>
        <w:autoSpaceDE w:val="0"/>
        <w:autoSpaceDN w:val="0"/>
        <w:spacing w:before="5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二、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参赛要求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6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参赛项目须真实、健康、合法，无任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何不良信息，项目立意应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弘扬正能量，践行社会主义核心价值观。参赛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项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目不得侵犯他人知识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产权；所涉及的发明创造、专利技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术、资源等必须拥有清晰合法的知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识产权或物权；抄袭、盗用、提供虚假材料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或违反相关法律法规一经</w:t>
      </w: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发现即</w:t>
      </w:r>
      <w:r>
        <w:rPr>
          <w:rFonts w:ascii="仿宋" w:hAnsi="仿宋" w:cs="仿宋" w:eastAsia="仿宋"/>
          <w:color w:val="000000"/>
          <w:sz w:val="28"/>
          <w:szCs w:val="28"/>
        </w:rPr>
        <w:t>刻丧失参赛相关权利并自负一切法律责任。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参赛项目涉及他人知识产权的，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报名时需提交完整的具有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法律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效力的所有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人书面授权许可书、专利证书等；已完成工商登记注册的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519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创业项目，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报名时需提交营业执照及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统一社会信用代码等相关复印件、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单位概况、法定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代表人情况、股权结构等。参赛项目可提供当前财务</w:t>
      </w:r>
    </w:p>
    <w:p>
      <w:pPr>
        <w:autoSpaceDE w:val="0"/>
        <w:autoSpaceDN w:val="0"/>
        <w:spacing w:before="1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数据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、已获投资情况、带动就业情况等相关证明材料。已获投资（或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收入）</w:t>
      </w:r>
      <w:r>
        <w:rPr>
          <w:rFonts w:ascii="仿宋" w:hAnsi="仿宋" w:cs="仿宋" w:eastAsia="仿宋"/>
          <w:color w:val="000000"/>
          <w:sz w:val="28"/>
          <w:szCs w:val="28"/>
        </w:rPr>
        <w:t>1000</w:t>
      </w:r>
      <w:r>
        <w:rPr>
          <w:rFonts w:ascii="仿宋" w:hAnsi="仿宋" w:cs="仿宋" w:eastAsia="仿宋"/>
          <w:sz w:val="28"/>
          <w:szCs w:val="28"/>
          <w:spacing w:val="-7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万元以上的参</w:t>
      </w:r>
      <w:r>
        <w:rPr>
          <w:rFonts w:ascii="仿宋" w:hAnsi="仿宋" w:cs="仿宋" w:eastAsia="仿宋"/>
          <w:color w:val="000000"/>
          <w:sz w:val="28"/>
          <w:szCs w:val="28"/>
        </w:rPr>
        <w:t>赛项目，请提供相应佐证材料。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大赛以创业团队为单位报名参赛。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原则上每个团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队人数不超过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67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人，须为项目的实际成员。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参赛团队所报参赛创业项目，须为本团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队策划</w:t>
      </w:r>
      <w:r>
        <w:rPr>
          <w:rFonts w:ascii="仿宋" w:hAnsi="仿宋" w:cs="仿宋" w:eastAsia="仿宋"/>
          <w:color w:val="000000"/>
          <w:sz w:val="28"/>
          <w:szCs w:val="28"/>
        </w:rPr>
        <w:t>或经营的项目，不得借用他人项目参赛。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800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4.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参赛项目根据各项参赛主题的要求，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只能选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择一项符合要求的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主题</w:t>
      </w:r>
      <w:r>
        <w:rPr>
          <w:rFonts w:ascii="仿宋" w:hAnsi="仿宋" w:cs="仿宋" w:eastAsia="仿宋"/>
          <w:color w:val="000000"/>
          <w:sz w:val="28"/>
          <w:szCs w:val="28"/>
        </w:rPr>
        <w:t>赛事参赛。</w:t>
      </w:r>
    </w:p>
    <w:p>
      <w:pPr>
        <w:autoSpaceDE w:val="0"/>
        <w:autoSpaceDN w:val="0"/>
        <w:spacing w:before="1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三、主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题赛事报名细则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根据参赛项目所处的创业阶段及项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目特点，分为三项参赛主题，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具体参</w:t>
      </w:r>
      <w:r>
        <w:rPr>
          <w:rFonts w:ascii="仿宋" w:hAnsi="仿宋" w:cs="仿宋" w:eastAsia="仿宋"/>
          <w:color w:val="000000"/>
          <w:sz w:val="28"/>
          <w:szCs w:val="28"/>
        </w:rPr>
        <w:t>赛条件如下：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（一）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创业计划竞赛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</w:t>
      </w:r>
      <w:r>
        <w:rPr>
          <w:rFonts w:ascii="仿宋" w:hAnsi="仿宋" w:cs="仿宋" w:eastAsia="仿宋"/>
          <w:color w:val="000000"/>
          <w:sz w:val="28"/>
          <w:szCs w:val="28"/>
        </w:rPr>
        <w:t>赛范围及形式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凡在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7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日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以前正式注册的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北京大学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全日制非成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人教育的各类在校专科生、本科生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、硕士研究生和博士研究生（均不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含</w:t>
      </w:r>
      <w:r>
        <w:rPr>
          <w:rFonts w:ascii="仿宋" w:hAnsi="仿宋" w:cs="仿宋" w:eastAsia="仿宋"/>
          <w:color w:val="000000"/>
          <w:sz w:val="28"/>
          <w:szCs w:val="28"/>
        </w:rPr>
        <w:t>在职研究生）均可参赛。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）以创业团队形式参赛，原则上每个团队人数不超过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）对于跨校组队参赛的项目，各成员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须事先协商明确唯一的</w:t>
      </w:r>
    </w:p>
    <w:p>
      <w:pPr>
        <w:spacing w:before="0" w:after="0" w:line="200" w:lineRule="exact"/>
        <w:ind w:left="0" w:right="0"/>
      </w:pPr>
    </w:p>
    <w:p>
      <w:pPr>
        <w:spacing w:before="0" w:after="0" w:line="395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项目</w:t>
      </w:r>
      <w:r>
        <w:rPr>
          <w:rFonts w:ascii="仿宋" w:hAnsi="仿宋" w:cs="仿宋" w:eastAsia="仿宋"/>
          <w:color w:val="000000"/>
          <w:sz w:val="28"/>
          <w:szCs w:val="28"/>
        </w:rPr>
        <w:t>申报单位。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项</w:t>
      </w:r>
      <w:r>
        <w:rPr>
          <w:rFonts w:ascii="仿宋" w:hAnsi="仿宋" w:cs="仿宋" w:eastAsia="仿宋"/>
          <w:color w:val="000000"/>
          <w:sz w:val="28"/>
          <w:szCs w:val="28"/>
        </w:rPr>
        <w:t>目申报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3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）实行分类申报。参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赛项目分为农林牧渔业，采矿业，制造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业，水、电、热力、燃气生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产及供应，建筑业，批发和零售业，交通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运输、仓储和物流业，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住宿和餐饮业，信息技术服务业，金融业，房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地产业，租赁和商务服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务业，科学技术服务业，水利、环境和公共设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施管理，居民服务、修理和其他服务业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，教育，医疗和社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会工作，文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化、体育和服务业等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18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个类型。</w:t>
      </w:r>
    </w:p>
    <w:p>
      <w:pPr>
        <w:autoSpaceDE w:val="0"/>
        <w:autoSpaceDN w:val="0"/>
        <w:spacing w:before="4" w:after="0" w:line="411" w:lineRule="auto"/>
        <w:ind w:left="1800" w:right="1796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）拥有或授权拥有产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品或服务，并已在工商、民政等政府部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门注册登记为企业、个体工商户、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民办非企业单位等组织形式，运营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时间在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个月以上（以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020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22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29</w:t>
      </w:r>
      <w:r>
        <w:rPr>
          <w:rFonts w:ascii="仿宋" w:hAnsi="仿宋" w:cs="仿宋" w:eastAsia="仿宋"/>
          <w:sz w:val="28"/>
          <w:szCs w:val="28"/>
          <w:spacing w:val="-11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日为截止日期）的项目，可申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报</w:t>
      </w:r>
      <w:r>
        <w:rPr>
          <w:rFonts w:ascii="仿宋" w:hAnsi="仿宋" w:cs="仿宋" w:eastAsia="仿宋"/>
          <w:color w:val="000000"/>
          <w:sz w:val="28"/>
          <w:szCs w:val="28"/>
        </w:rPr>
        <w:t>已创业类。</w:t>
      </w:r>
    </w:p>
    <w:p>
      <w:pPr>
        <w:autoSpaceDE w:val="0"/>
        <w:autoSpaceDN w:val="0"/>
        <w:spacing w:before="2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拥有或授权拥有产品或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服务，具有核心团队，具备实施创业的基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本条件，但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尚未在工商、民政等政府部门注册登记或注册登记时间在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个月以下的项目，可申报未创业类。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z w:val="28"/>
          <w:szCs w:val="28"/>
        </w:rPr>
        <w:t>项目申报材料包括项目申报表、项目计划书等。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此外，对于经授权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的发明创造、专利或专有技术，申报时需提交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具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有法律效力的发明创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造、专利或专有技术所有人的书面授权许可、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项目鉴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定证书、专利证书等复印件。对于申报已创业类项目的，申报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时需提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交相关证明材料（含单位概况、法定代表人或经营者情况、营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业执照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复印件、税务登记证复印件、组织机构代码复印件、开户许可</w:t>
      </w:r>
      <w:r>
        <w:rPr>
          <w:rFonts w:ascii="仿宋" w:hAnsi="仿宋" w:cs="仿宋" w:eastAsia="仿宋"/>
          <w:color w:val="000000"/>
          <w:spacing w:val="-15"/>
          <w:sz w:val="28"/>
          <w:szCs w:val="28"/>
        </w:rPr>
        <w:t>证、财务报表等）</w:t>
      </w:r>
      <w:r>
        <w:rPr>
          <w:rFonts w:ascii="仿宋" w:hAnsi="仿宋" w:cs="仿宋" w:eastAsia="仿宋"/>
          <w:color w:val="000000"/>
          <w:spacing w:val="-20"/>
          <w:sz w:val="28"/>
          <w:szCs w:val="28"/>
        </w:rPr>
        <w:t>。</w:t>
      </w:r>
    </w:p>
    <w:p>
      <w:pPr>
        <w:spacing w:before="0" w:after="0" w:line="340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）项目申报表、项目计划书及其他材料通过电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子版方式放入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同一压缩包内发送到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组委会邮箱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pku62747382@163.com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。命名要求：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压缩包与邮件名称命名为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“创业大赛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内部文件命名为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“文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件类型（如项目申报表、项目计划书）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。</w:t>
      </w:r>
    </w:p>
    <w:p>
      <w:pPr>
        <w:autoSpaceDE w:val="0"/>
        <w:autoSpaceDN w:val="0"/>
        <w:spacing w:before="2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z w:val="28"/>
          <w:szCs w:val="28"/>
        </w:rPr>
        <w:t>（二）</w:t>
      </w: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创业实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践挑战赛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</w:t>
      </w:r>
      <w:r>
        <w:rPr>
          <w:rFonts w:ascii="仿宋" w:hAnsi="仿宋" w:cs="仿宋" w:eastAsia="仿宋"/>
          <w:color w:val="000000"/>
          <w:sz w:val="28"/>
          <w:szCs w:val="28"/>
        </w:rPr>
        <w:t>赛范围及形式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北京大学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在校学生或毕业未满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年（时间截至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9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7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月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6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日）的毕业生，且已投入实际创业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个月以上。其中，毕业未满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年的毕业生需提供毕业证证明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最终学历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颁发高校须为北京大学）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）以创业团队形式参赛，原则上每个团队人数不超过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800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）对于跨校组队参赛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的项目，各成员须事先协商明确唯一的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项目</w:t>
      </w:r>
      <w:r>
        <w:rPr>
          <w:rFonts w:ascii="仿宋" w:hAnsi="仿宋" w:cs="仿宋" w:eastAsia="仿宋"/>
          <w:color w:val="000000"/>
          <w:sz w:val="28"/>
          <w:szCs w:val="28"/>
        </w:rPr>
        <w:t>申报单位。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项</w:t>
      </w:r>
      <w:r>
        <w:rPr>
          <w:rFonts w:ascii="仿宋" w:hAnsi="仿宋" w:cs="仿宋" w:eastAsia="仿宋"/>
          <w:color w:val="000000"/>
          <w:sz w:val="28"/>
          <w:szCs w:val="28"/>
        </w:rPr>
        <w:t>目申报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5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）实行分类申报。参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赛项目分为农林牧渔业，采矿业，制造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业，水、电、热力、燃气生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产及供应，建筑业，批发和零售业，交通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运输、仓储和物流业，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住宿和餐饮业，信息技术服务业，金融业，房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地产业，租赁和商务服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务业，科学技术服务业，水利、环境和公共设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施管理，居民服务、修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理和其他服务业，教育，医疗和社会工作，文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化、体育和服务业等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18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个类型。</w:t>
      </w:r>
    </w:p>
    <w:p>
      <w:pPr>
        <w:autoSpaceDE w:val="0"/>
        <w:autoSpaceDN w:val="0"/>
        <w:spacing w:before="4" w:after="0" w:line="411" w:lineRule="auto"/>
        <w:ind w:left="1800" w:right="1796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）拥有或授权拥有产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品或服务，并已在工商、民政等政府部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门注册登记为企业、个体工商户、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民办非企业单位等组织形式，运营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时间在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个月以上（以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020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22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29</w:t>
      </w:r>
      <w:r>
        <w:rPr>
          <w:rFonts w:ascii="仿宋" w:hAnsi="仿宋" w:cs="仿宋" w:eastAsia="仿宋"/>
          <w:sz w:val="28"/>
          <w:szCs w:val="28"/>
          <w:spacing w:val="-11"/>
        </w:rPr>
        <w:t> </w:t>
      </w:r>
      <w:r>
        <w:rPr>
          <w:rFonts w:ascii="仿宋" w:hAnsi="仿宋" w:cs="仿宋" w:eastAsia="仿宋"/>
          <w:color w:val="000000"/>
          <w:spacing w:val="-21"/>
          <w:sz w:val="28"/>
          <w:szCs w:val="28"/>
        </w:rPr>
        <w:t>日为截止日期）的项目，可申</w:t>
      </w:r>
    </w:p>
    <w:p>
      <w:pPr>
        <w:spacing w:before="0" w:after="0" w:line="337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80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报该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赛事。参赛团队第一负责人必须为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申报项目（企业、民办非企业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单位</w:t>
      </w:r>
      <w:r>
        <w:rPr>
          <w:rFonts w:ascii="仿宋" w:hAnsi="仿宋" w:cs="仿宋" w:eastAsia="仿宋"/>
          <w:color w:val="000000"/>
          <w:sz w:val="28"/>
          <w:szCs w:val="28"/>
        </w:rPr>
        <w:t>等）法人代表或（个体工商户）经营者。</w:t>
      </w:r>
    </w:p>
    <w:p>
      <w:pPr>
        <w:autoSpaceDE w:val="0"/>
        <w:autoSpaceDN w:val="0"/>
        <w:spacing w:before="1" w:after="0" w:line="411" w:lineRule="auto"/>
        <w:ind w:left="1800" w:right="1795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）项目申报材料包括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项目申报表、项目运营报告、项目注册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运营证明材料（含单位概况、法定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代表人或经营者情况、营业执照复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印件、税务登记证复印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件、组织机构代码复印件、开户许可证、财务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报</w:t>
      </w:r>
      <w:r>
        <w:rPr>
          <w:rFonts w:ascii="仿宋" w:hAnsi="仿宋" w:cs="仿宋" w:eastAsia="仿宋"/>
          <w:color w:val="000000"/>
          <w:sz w:val="28"/>
          <w:szCs w:val="28"/>
        </w:rPr>
        <w:t>表等）等。</w:t>
      </w:r>
    </w:p>
    <w:p>
      <w:pPr>
        <w:autoSpaceDE w:val="0"/>
        <w:autoSpaceDN w:val="0"/>
        <w:spacing w:before="3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此外，对于经授权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的发明创造、专利或专有技术，申报时需提交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具有法律效力的发明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创造、专利或专有技术所有人的书面授权许可、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项目</w:t>
      </w:r>
      <w:r>
        <w:rPr>
          <w:rFonts w:ascii="仿宋" w:hAnsi="仿宋" w:cs="仿宋" w:eastAsia="仿宋"/>
          <w:color w:val="000000"/>
          <w:sz w:val="28"/>
          <w:szCs w:val="28"/>
        </w:rPr>
        <w:t>鉴定证书、专利证书等复印件。</w:t>
      </w:r>
    </w:p>
    <w:p>
      <w:pPr>
        <w:autoSpaceDE w:val="0"/>
        <w:autoSpaceDN w:val="0"/>
        <w:spacing w:before="1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）项目申报表、项目计划书及其他材料通过电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子版方式放入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同一压缩包内发送到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组委会邮箱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pku62747382@163.com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。命名要求：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压缩包与邮件名称命名为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“创业大赛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内部文件命名为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“文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件类型（如项目申报表、项目计划书）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。</w:t>
      </w:r>
    </w:p>
    <w:p>
      <w:pPr>
        <w:autoSpaceDE w:val="0"/>
        <w:autoSpaceDN w:val="0"/>
        <w:spacing w:before="2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（三）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公益创业赛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</w:t>
      </w:r>
      <w:r>
        <w:rPr>
          <w:rFonts w:ascii="仿宋" w:hAnsi="仿宋" w:cs="仿宋" w:eastAsia="仿宋"/>
          <w:color w:val="000000"/>
          <w:sz w:val="28"/>
          <w:szCs w:val="28"/>
        </w:rPr>
        <w:t>赛范围及形式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凡在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7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日以前正式注册的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北京大学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全日制非成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人教育的各类高等院校在校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专科生、本科生、硕士研究生和博士研究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生（</w:t>
      </w:r>
      <w:r>
        <w:rPr>
          <w:rFonts w:ascii="仿宋" w:hAnsi="仿宋" w:cs="仿宋" w:eastAsia="仿宋"/>
          <w:color w:val="000000"/>
          <w:sz w:val="28"/>
          <w:szCs w:val="28"/>
        </w:rPr>
        <w:t>均不含在职研究生）均可参赛。</w:t>
      </w:r>
    </w:p>
    <w:p>
      <w:pPr>
        <w:autoSpaceDE w:val="0"/>
        <w:autoSpaceDN w:val="0"/>
        <w:spacing w:before="2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）以创业团队形式参赛，原则上每个团队人数不超过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）对于跨校组队参赛的项目，各成员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须事先协商明确唯一的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项目</w:t>
      </w:r>
      <w:r>
        <w:rPr>
          <w:rFonts w:ascii="仿宋" w:hAnsi="仿宋" w:cs="仿宋" w:eastAsia="仿宋"/>
          <w:color w:val="000000"/>
          <w:sz w:val="28"/>
          <w:szCs w:val="28"/>
        </w:rPr>
        <w:t>申报单位。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项</w:t>
      </w:r>
      <w:r>
        <w:rPr>
          <w:rFonts w:ascii="仿宋" w:hAnsi="仿宋" w:cs="仿宋" w:eastAsia="仿宋"/>
          <w:color w:val="000000"/>
          <w:sz w:val="28"/>
          <w:szCs w:val="28"/>
        </w:rPr>
        <w:t>目申报</w:t>
      </w:r>
    </w:p>
    <w:p>
      <w:pPr>
        <w:spacing w:before="0" w:after="0" w:line="200" w:lineRule="exact"/>
        <w:ind w:left="0" w:right="0"/>
      </w:pPr>
    </w:p>
    <w:p>
      <w:pPr>
        <w:spacing w:before="0" w:after="0" w:line="395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）申</w:t>
      </w:r>
      <w:r>
        <w:rPr>
          <w:rFonts w:ascii="仿宋" w:hAnsi="仿宋" w:cs="仿宋" w:eastAsia="仿宋"/>
          <w:color w:val="000000"/>
          <w:sz w:val="28"/>
          <w:szCs w:val="28"/>
        </w:rPr>
        <w:t>报不区分具体类别、组别。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6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）申报项目可以为创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办非盈利性质社会组织的计划或实践，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应满足以下条件：拥有较强的公益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特征（有效解决社会问题，项目收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益主要用于进一步扩大项目的范围、规模或水平）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、创业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特征（通过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商业运作的方式，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运用前期的少量资源撬动外界更广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大的资源来解决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社会问题，并形成可自身维持的商业模式）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、实践特征（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团队须实践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其公益创业计划，形成可衡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量的项目成果，部分或完全实现其计划的</w:t>
      </w:r>
      <w:r>
        <w:rPr>
          <w:rFonts w:ascii="仿宋" w:hAnsi="仿宋" w:cs="仿宋" w:eastAsia="仿宋"/>
          <w:color w:val="000000"/>
          <w:spacing w:val="-23"/>
          <w:sz w:val="28"/>
          <w:szCs w:val="28"/>
        </w:rPr>
        <w:t>目标成果）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。</w:t>
      </w:r>
    </w:p>
    <w:p>
      <w:pPr>
        <w:autoSpaceDE w:val="0"/>
        <w:autoSpaceDN w:val="0"/>
        <w:spacing w:before="5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z w:val="28"/>
          <w:szCs w:val="28"/>
        </w:rPr>
        <w:t>项目申报材料包括项目申报表、项目计划书。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此外，对于经授权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的发明创造、专利或专有技术，申报时需提交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具有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法律效力的发明创造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、专利或专有技术所有人的书面授权许可、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项目鉴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定证书、专利证书等复印件。对于已注册运营项目的，在报名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时需提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供相关证明材料（含单位概况、法定代表人或经营者情况、营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业执照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复印件、税务登记证复印件、组织机构代码复印件、开户许可</w:t>
      </w:r>
      <w:r>
        <w:rPr>
          <w:rFonts w:ascii="仿宋" w:hAnsi="仿宋" w:cs="仿宋" w:eastAsia="仿宋"/>
          <w:color w:val="000000"/>
          <w:spacing w:val="-15"/>
          <w:sz w:val="28"/>
          <w:szCs w:val="28"/>
        </w:rPr>
        <w:t>证、财务报表等）</w:t>
      </w:r>
      <w:r>
        <w:rPr>
          <w:rFonts w:ascii="仿宋" w:hAnsi="仿宋" w:cs="仿宋" w:eastAsia="仿宋"/>
          <w:color w:val="000000"/>
          <w:spacing w:val="-20"/>
          <w:sz w:val="28"/>
          <w:szCs w:val="28"/>
        </w:rPr>
        <w:t>。</w:t>
      </w:r>
    </w:p>
    <w:p>
      <w:pPr>
        <w:autoSpaceDE w:val="0"/>
        <w:autoSpaceDN w:val="0"/>
        <w:spacing w:before="4" w:after="0" w:line="411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）项目申报表、项目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计划书及其他材料通过电子版方式放入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同一压缩包内发送至</w:t>
      </w:r>
      <w:r>
        <w:rPr>
          <w:rFonts w:ascii="仿宋" w:hAnsi="仿宋" w:cs="仿宋" w:eastAsia="仿宋"/>
          <w:sz w:val="28"/>
          <w:szCs w:val="28"/>
          <w:spacing w:val="-75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pku62747382@163.com</w:t>
      </w:r>
      <w:r>
        <w:rPr>
          <w:rFonts w:ascii="仿宋" w:hAnsi="仿宋" w:cs="仿宋" w:eastAsia="仿宋"/>
          <w:color w:val="000000"/>
          <w:sz w:val="28"/>
          <w:szCs w:val="28"/>
        </w:rPr>
        <w:t>。命名要求：压缩包与邮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件名称命名为“创业大赛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，压缩包内部文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件命名为“文件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类型（如项目申报表、项目计划书）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项目名称”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。</w:t>
      </w:r>
    </w:p>
    <w:p>
      <w:pPr>
        <w:autoSpaceDE w:val="0"/>
        <w:autoSpaceDN w:val="0"/>
        <w:spacing w:before="3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四、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日程安排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2019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日至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月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日，各参赛团队需将参赛作品及相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关材料按要求（详见三项主题赛事报名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细则）提交至北京大学团委学</w:t>
      </w:r>
    </w:p>
    <w:p>
      <w:pPr>
        <w:spacing w:before="0" w:after="0" w:line="336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术科创部公邮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pku62747382@163.com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3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3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3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月，大赛专家评审团对资料提交完全的项目开展作品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网</w:t>
      </w:r>
      <w:r>
        <w:rPr>
          <w:rFonts w:ascii="仿宋" w:hAnsi="仿宋" w:cs="仿宋" w:eastAsia="仿宋"/>
          <w:color w:val="000000"/>
          <w:sz w:val="28"/>
          <w:szCs w:val="28"/>
        </w:rPr>
        <w:t>上评审。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月，网上评审优秀作品进行线下答辩复赛。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61" w:firstLine="559"/>
      </w:pPr>
      <w:r>
        <w:rPr>
          <w:rFonts w:ascii="仿宋" w:hAnsi="仿宋" w:cs="仿宋" w:eastAsia="仿宋"/>
          <w:color w:val="000000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30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3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3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月，复赛优胜作品进行线下路演决赛，评委会将通过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相应评审环节评分，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结合现场观摩师生投票，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评出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本届赛事各项奖项。</w:t>
      </w:r>
    </w:p>
    <w:p>
      <w:pPr>
        <w:autoSpaceDE w:val="0"/>
        <w:autoSpaceDN w:val="0"/>
        <w:spacing w:before="1" w:after="0" w:line="411" w:lineRule="auto"/>
        <w:ind w:left="2362" w:right="4576" w:firstLine="-2"/>
      </w:pP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2020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年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月，举行本届大赛颁奖仪式。</w:t>
      </w: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五、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奖项设置</w:t>
      </w:r>
    </w:p>
    <w:p>
      <w:pPr>
        <w:autoSpaceDE w:val="0"/>
        <w:autoSpaceDN w:val="0"/>
        <w:spacing w:before="1" w:after="0" w:line="411" w:lineRule="auto"/>
        <w:ind w:left="1800" w:right="1793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三项主题赛事合并设置金、银、铜奖。各奖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项的数量分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配将根据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实际报名参赛的作品数量情况，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由北京大学创业大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赛组委会决定获奖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的比例。此外，北京大学创业大赛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组委会将按照所获奖项以及各创业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大赛的具体标准，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经评审和选拔后，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择优推荐代表北京大学参加</w:t>
      </w:r>
      <w:r>
        <w:rPr>
          <w:rFonts w:ascii="仿宋" w:hAnsi="仿宋" w:cs="仿宋" w:eastAsia="仿宋"/>
          <w:sz w:val="28"/>
          <w:szCs w:val="28"/>
          <w:spacing w:val="-70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2020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年“创青春”全国大学生创业大赛和第六届中国“互联网</w:t>
      </w:r>
      <w:r>
        <w:rPr>
          <w:rFonts w:ascii="仿宋" w:hAnsi="仿宋" w:cs="仿宋" w:eastAsia="仿宋"/>
          <w:color w:val="000000"/>
          <w:spacing w:val="11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”大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学生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创新创业</w:t>
      </w:r>
      <w:r>
        <w:rPr>
          <w:rFonts w:ascii="仿宋" w:hAnsi="仿宋" w:cs="仿宋" w:eastAsia="仿宋"/>
          <w:color w:val="000000"/>
          <w:sz w:val="28"/>
          <w:szCs w:val="28"/>
        </w:rPr>
        <w:t>大赛等国家级、省市级比赛。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2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599" w:right="0" w:firstLine="0"/>
      </w:pPr>
      <w:r>
        <w:rPr>
          <w:rFonts w:ascii="黑体" w:hAnsi="黑体" w:cs="黑体" w:eastAsia="黑体"/>
          <w:b/>
          <w:color w:val="000000"/>
          <w:spacing w:val="-1"/>
          <w:sz w:val="30"/>
          <w:szCs w:val="30"/>
        </w:rPr>
        <w:t>创业策划书</w:t>
      </w:r>
      <w:r>
        <w:rPr>
          <w:rFonts w:ascii="黑体" w:hAnsi="黑体" w:cs="黑体" w:eastAsia="黑体"/>
          <w:b/>
          <w:color w:val="000000"/>
          <w:sz w:val="30"/>
          <w:szCs w:val="30"/>
        </w:rPr>
        <w:t>申报要求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一、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策划书要求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项</w:t>
      </w:r>
      <w:r>
        <w:rPr>
          <w:rFonts w:ascii="仿宋" w:hAnsi="仿宋" w:cs="仿宋" w:eastAsia="仿宋"/>
          <w:color w:val="000000"/>
          <w:sz w:val="28"/>
          <w:szCs w:val="28"/>
        </w:rPr>
        <w:t>目作者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以创业团队形式参赛，原则上每个团队人数不超过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人。如为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已创业</w:t>
      </w:r>
      <w:r>
        <w:rPr>
          <w:rFonts w:ascii="仿宋" w:hAnsi="仿宋" w:cs="仿宋" w:eastAsia="仿宋"/>
          <w:color w:val="000000"/>
          <w:sz w:val="28"/>
          <w:szCs w:val="28"/>
        </w:rPr>
        <w:t>项目，公司法人代表必须为项目作者之一。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个</w:t>
      </w:r>
      <w:r>
        <w:rPr>
          <w:rFonts w:ascii="仿宋" w:hAnsi="仿宋" w:cs="仿宋" w:eastAsia="仿宋"/>
          <w:color w:val="000000"/>
          <w:sz w:val="28"/>
          <w:szCs w:val="28"/>
        </w:rPr>
        <w:t>人信息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封面及全文中不能出现作者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姓名、学校、学院、指导老师的相关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信息。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策</w:t>
      </w:r>
      <w:r>
        <w:rPr>
          <w:rFonts w:ascii="仿宋" w:hAnsi="仿宋" w:cs="仿宋" w:eastAsia="仿宋"/>
          <w:color w:val="000000"/>
          <w:sz w:val="28"/>
          <w:szCs w:val="28"/>
        </w:rPr>
        <w:t>划书书写规范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参见附</w:t>
      </w:r>
      <w:r>
        <w:rPr>
          <w:rFonts w:ascii="仿宋" w:hAnsi="仿宋" w:cs="仿宋" w:eastAsia="仿宋"/>
          <w:color w:val="000000"/>
          <w:sz w:val="28"/>
          <w:szCs w:val="28"/>
        </w:rPr>
        <w:t>录：策划书的书写规范与打印要求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4.</w:t>
      </w:r>
      <w:r>
        <w:rPr>
          <w:rFonts w:ascii="仿宋" w:hAnsi="仿宋" w:cs="仿宋" w:eastAsia="仿宋"/>
          <w:color w:val="000000"/>
          <w:sz w:val="28"/>
          <w:szCs w:val="28"/>
        </w:rPr>
        <w:t>著作权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所有作品著作权问题由作者本人负责</w:t>
      </w:r>
      <w:r>
        <w:rPr>
          <w:rFonts w:ascii="仿宋" w:hAnsi="仿宋" w:cs="仿宋" w:eastAsia="仿宋"/>
          <w:color w:val="000000"/>
          <w:spacing w:val="13"/>
          <w:sz w:val="28"/>
          <w:szCs w:val="28"/>
        </w:rPr>
        <w:t>,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严禁抄袭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,</w:t>
      </w:r>
      <w:r>
        <w:rPr>
          <w:rFonts w:ascii="仿宋" w:hAnsi="仿宋" w:cs="仿宋" w:eastAsia="仿宋"/>
          <w:color w:val="000000"/>
          <w:spacing w:val="8"/>
          <w:sz w:val="28"/>
          <w:szCs w:val="28"/>
        </w:rPr>
        <w:t>如发现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雷同或</w:t>
      </w:r>
      <w:r>
        <w:rPr>
          <w:rFonts w:ascii="仿宋" w:hAnsi="仿宋" w:cs="仿宋" w:eastAsia="仿宋"/>
          <w:color w:val="000000"/>
          <w:sz w:val="28"/>
          <w:szCs w:val="28"/>
        </w:rPr>
        <w:t>重复率在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30%</w:t>
      </w:r>
      <w:r>
        <w:rPr>
          <w:rFonts w:ascii="仿宋" w:hAnsi="仿宋" w:cs="仿宋" w:eastAsia="仿宋"/>
          <w:color w:val="000000"/>
          <w:sz w:val="28"/>
          <w:szCs w:val="28"/>
        </w:rPr>
        <w:t>以上者，一经发现立即取消参赛资格。</w:t>
      </w:r>
    </w:p>
    <w:p>
      <w:pPr>
        <w:autoSpaceDE w:val="0"/>
        <w:autoSpaceDN w:val="0"/>
        <w:spacing w:before="1" w:after="0" w:line="240" w:lineRule="auto"/>
        <w:ind w:left="2362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二、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策划书组成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2359" w:right="5344" w:firstLine="0"/>
      </w:pP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主要包括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个部分，顺序依次为：</w:t>
      </w:r>
      <w:r>
        <w:rPr>
          <w:rFonts w:ascii="仿宋" w:hAnsi="仿宋" w:cs="仿宋" w:eastAsia="仿宋"/>
          <w:color w:val="000000"/>
          <w:sz w:val="28"/>
          <w:szCs w:val="28"/>
        </w:rPr>
        <w:t>①</w:t>
      </w:r>
      <w:r>
        <w:rPr>
          <w:rFonts w:ascii="仿宋" w:hAnsi="仿宋" w:cs="仿宋" w:eastAsia="仿宋"/>
          <w:color w:val="000000"/>
          <w:sz w:val="28"/>
          <w:szCs w:val="28"/>
        </w:rPr>
        <w:t>封面</w:t>
      </w:r>
    </w:p>
    <w:p>
      <w:pPr>
        <w:autoSpaceDE w:val="0"/>
        <w:autoSpaceDN w:val="0"/>
        <w:spacing w:before="1" w:after="0" w:line="411" w:lineRule="auto"/>
        <w:ind w:left="1800" w:right="1801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中文（字体、颜色及样式可自行设置）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，须含有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明确的方案名称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或所</w:t>
      </w:r>
      <w:r>
        <w:rPr>
          <w:rFonts w:ascii="仿宋" w:hAnsi="仿宋" w:cs="仿宋" w:eastAsia="仿宋"/>
          <w:color w:val="000000"/>
          <w:sz w:val="28"/>
          <w:szCs w:val="28"/>
        </w:rPr>
        <w:t>设计的企业名称。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②</w:t>
      </w:r>
      <w:r>
        <w:rPr>
          <w:rFonts w:ascii="仿宋" w:hAnsi="仿宋" w:cs="仿宋" w:eastAsia="仿宋"/>
          <w:color w:val="000000"/>
          <w:sz w:val="28"/>
          <w:szCs w:val="28"/>
        </w:rPr>
        <w:t>目录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目录独立成页，包括作品中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全部章、节的标题及页码，原则上标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题不</w:t>
      </w:r>
      <w:r>
        <w:rPr>
          <w:rFonts w:ascii="仿宋" w:hAnsi="仿宋" w:cs="仿宋" w:eastAsia="仿宋"/>
          <w:color w:val="000000"/>
          <w:sz w:val="28"/>
          <w:szCs w:val="28"/>
        </w:rPr>
        <w:t>超过三级。</w:t>
      </w:r>
    </w:p>
    <w:p>
      <w:pPr>
        <w:spacing w:before="0" w:after="0" w:line="200" w:lineRule="exact"/>
        <w:ind w:left="0" w:right="0"/>
      </w:pPr>
    </w:p>
    <w:p>
      <w:pPr>
        <w:spacing w:before="0" w:after="0" w:line="395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③</w:t>
      </w:r>
      <w:r>
        <w:rPr>
          <w:rFonts w:ascii="仿宋" w:hAnsi="仿宋" w:cs="仿宋" w:eastAsia="仿宋"/>
          <w:color w:val="000000"/>
          <w:sz w:val="28"/>
          <w:szCs w:val="28"/>
        </w:rPr>
        <w:t>主体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包</w:t>
      </w:r>
      <w:r>
        <w:rPr>
          <w:rFonts w:ascii="仿宋" w:hAnsi="仿宋" w:cs="仿宋" w:eastAsia="仿宋"/>
          <w:color w:val="000000"/>
          <w:sz w:val="28"/>
          <w:szCs w:val="28"/>
        </w:rPr>
        <w:t>括正文、表格、作图与图片等。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项目需要独立成章对主要财务数据进行计算和分析，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可在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附录中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附</w:t>
      </w:r>
      <w:r>
        <w:rPr>
          <w:rFonts w:ascii="仿宋" w:hAnsi="仿宋" w:cs="仿宋" w:eastAsia="仿宋"/>
          <w:color w:val="000000"/>
          <w:sz w:val="28"/>
          <w:szCs w:val="28"/>
        </w:rPr>
        <w:t>上原始数据表。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④</w:t>
      </w:r>
      <w:r>
        <w:rPr>
          <w:rFonts w:ascii="仿宋" w:hAnsi="仿宋" w:cs="仿宋" w:eastAsia="仿宋"/>
          <w:color w:val="000000"/>
          <w:sz w:val="28"/>
          <w:szCs w:val="28"/>
        </w:rPr>
        <w:t>附录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可根据作品的需要，选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附与作品相关的分析表格、作品相关的产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品介</w:t>
      </w:r>
      <w:r>
        <w:rPr>
          <w:rFonts w:ascii="仿宋" w:hAnsi="仿宋" w:cs="仿宋" w:eastAsia="仿宋"/>
          <w:color w:val="000000"/>
          <w:sz w:val="28"/>
          <w:szCs w:val="28"/>
        </w:rPr>
        <w:t>绍、专利证明或照片等。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spacing w:before="0" w:after="0" w:line="240" w:lineRule="auto"/>
        <w:ind w:left="5907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附录：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策划书的书写规范与打印要求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策划书一律由在计算机上输入、编排，定稿后转成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PDF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格式。纸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质版策划书要求打印在标准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A4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纸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210mm×297mm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70g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幅面白纸上，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采用</w:t>
      </w:r>
      <w:r>
        <w:rPr>
          <w:rFonts w:ascii="仿宋" w:hAnsi="仿宋" w:cs="仿宋" w:eastAsia="仿宋"/>
          <w:color w:val="000000"/>
          <w:sz w:val="28"/>
          <w:szCs w:val="28"/>
        </w:rPr>
        <w:t>单面印刷。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z w:val="28"/>
          <w:szCs w:val="28"/>
        </w:rPr>
        <w:t>字号、字体及对齐方式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章标</w:t>
      </w:r>
      <w:r>
        <w:rPr>
          <w:rFonts w:ascii="仿宋" w:hAnsi="仿宋" w:cs="仿宋" w:eastAsia="仿宋"/>
          <w:color w:val="000000"/>
          <w:sz w:val="28"/>
          <w:szCs w:val="28"/>
        </w:rPr>
        <w:t>题：三号，黑体，居中。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节标</w:t>
      </w:r>
      <w:r>
        <w:rPr>
          <w:rFonts w:ascii="仿宋" w:hAnsi="仿宋" w:cs="仿宋" w:eastAsia="仿宋"/>
          <w:color w:val="000000"/>
          <w:sz w:val="28"/>
          <w:szCs w:val="28"/>
        </w:rPr>
        <w:t>题：四号，黑体，居左。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条标题：小四号，黑体，</w:t>
      </w:r>
      <w:r>
        <w:rPr>
          <w:rFonts w:ascii="仿宋" w:hAnsi="仿宋" w:cs="仿宋" w:eastAsia="仿宋"/>
          <w:color w:val="000000"/>
          <w:sz w:val="28"/>
          <w:szCs w:val="28"/>
        </w:rPr>
        <w:t>居左。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正文：小四号，中文字体为宋体，西文字体为</w:t>
      </w:r>
      <w:r>
        <w:rPr>
          <w:rFonts w:ascii="仿宋" w:hAnsi="仿宋" w:cs="仿宋" w:eastAsia="仿宋"/>
          <w:sz w:val="28"/>
          <w:szCs w:val="28"/>
          <w:spacing w:val="-3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Times</w:t>
      </w:r>
      <w:r>
        <w:rPr>
          <w:rFonts w:ascii="仿宋" w:hAnsi="仿宋" w:cs="仿宋" w:eastAsia="仿宋"/>
          <w:sz w:val="28"/>
          <w:szCs w:val="28"/>
          <w:spacing w:val="-3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New</w:t>
      </w:r>
      <w:r>
        <w:rPr>
          <w:rFonts w:ascii="仿宋" w:hAnsi="仿宋" w:cs="仿宋" w:eastAsia="仿宋"/>
          <w:sz w:val="28"/>
          <w:szCs w:val="28"/>
          <w:spacing w:val="-3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Roman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体</w:t>
      </w:r>
      <w:r>
        <w:rPr>
          <w:rFonts w:ascii="仿宋" w:hAnsi="仿宋" w:cs="仿宋" w:eastAsia="仿宋"/>
          <w:color w:val="000000"/>
          <w:sz w:val="28"/>
          <w:szCs w:val="28"/>
        </w:rPr>
        <w:t>，首行缩进，两端对齐。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页码：五号宋体数字和字母，</w:t>
      </w:r>
      <w:r>
        <w:rPr>
          <w:rFonts w:ascii="仿宋" w:hAnsi="仿宋" w:cs="仿宋" w:eastAsia="仿宋"/>
          <w:color w:val="000000"/>
          <w:sz w:val="28"/>
          <w:szCs w:val="28"/>
        </w:rPr>
        <w:t>Times</w:t>
      </w:r>
      <w:r>
        <w:rPr>
          <w:rFonts w:ascii="仿宋" w:hAnsi="仿宋" w:cs="仿宋" w:eastAsia="仿宋"/>
          <w:sz w:val="28"/>
          <w:szCs w:val="28"/>
          <w:spacing w:val="-2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New</w:t>
      </w:r>
      <w:r>
        <w:rPr>
          <w:rFonts w:ascii="仿宋" w:hAnsi="仿宋" w:cs="仿宋" w:eastAsia="仿宋"/>
          <w:sz w:val="28"/>
          <w:szCs w:val="28"/>
          <w:spacing w:val="-2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Roman</w:t>
      </w:r>
      <w:r>
        <w:rPr>
          <w:rFonts w:ascii="仿宋" w:hAnsi="仿宋" w:cs="仿宋" w:eastAsia="仿宋"/>
          <w:sz w:val="28"/>
          <w:szCs w:val="28"/>
          <w:spacing w:val="-24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体。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、页</w:t>
      </w:r>
      <w:r>
        <w:rPr>
          <w:rFonts w:ascii="仿宋" w:hAnsi="仿宋" w:cs="仿宋" w:eastAsia="仿宋"/>
          <w:color w:val="000000"/>
          <w:sz w:val="28"/>
          <w:szCs w:val="28"/>
        </w:rPr>
        <w:t>面设置及行距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z w:val="28"/>
          <w:szCs w:val="28"/>
        </w:rPr>
        <w:t>页面设置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策划书页边距为：上边距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25mm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，下边距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25mm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，左边距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30mm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，右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边距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20mm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，装订线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0mm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纸型为：</w:t>
      </w:r>
      <w:r>
        <w:rPr>
          <w:rFonts w:ascii="仿宋" w:hAnsi="仿宋" w:cs="仿宋" w:eastAsia="仿宋"/>
          <w:color w:val="000000"/>
          <w:sz w:val="28"/>
          <w:szCs w:val="28"/>
        </w:rPr>
        <w:t>A4</w:t>
      </w:r>
      <w:r>
        <w:rPr>
          <w:rFonts w:ascii="仿宋" w:hAnsi="仿宋" w:cs="仿宋" w:eastAsia="仿宋"/>
          <w:color w:val="000000"/>
          <w:sz w:val="28"/>
          <w:szCs w:val="28"/>
        </w:rPr>
        <w:t>，纵向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z w:val="28"/>
          <w:szCs w:val="28"/>
        </w:rPr>
        <w:t>）行距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5" w:firstLine="559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章、节、条三级标题为单倍行距，段前、段后各设为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0.5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行（即</w:t>
      </w:r>
      <w:r>
        <w:rPr>
          <w:rFonts w:ascii="仿宋" w:hAnsi="仿宋" w:cs="仿宋" w:eastAsia="仿宋"/>
          <w:color w:val="000000"/>
          <w:spacing w:val="-29"/>
          <w:sz w:val="28"/>
          <w:szCs w:val="28"/>
        </w:rPr>
        <w:t>前后各空</w:t>
      </w:r>
      <w:r>
        <w:rPr>
          <w:rFonts w:ascii="仿宋" w:hAnsi="仿宋" w:cs="仿宋" w:eastAsia="仿宋"/>
          <w:sz w:val="28"/>
          <w:szCs w:val="28"/>
          <w:spacing w:val="-14"/>
        </w:rPr>
        <w:t> </w:t>
      </w:r>
      <w:r>
        <w:rPr>
          <w:rFonts w:ascii="仿宋" w:hAnsi="仿宋" w:cs="仿宋" w:eastAsia="仿宋"/>
          <w:color w:val="000000"/>
          <w:spacing w:val="-15"/>
          <w:sz w:val="28"/>
          <w:szCs w:val="28"/>
        </w:rPr>
        <w:t>0.5</w:t>
      </w:r>
      <w:r>
        <w:rPr>
          <w:rFonts w:ascii="仿宋" w:hAnsi="仿宋" w:cs="仿宋" w:eastAsia="仿宋"/>
          <w:sz w:val="28"/>
          <w:szCs w:val="28"/>
          <w:spacing w:val="-15"/>
        </w:rPr>
        <w:t> </w:t>
      </w:r>
      <w:r>
        <w:rPr>
          <w:rFonts w:ascii="仿宋" w:hAnsi="仿宋" w:cs="仿宋" w:eastAsia="仿宋"/>
          <w:color w:val="000000"/>
          <w:spacing w:val="-30"/>
          <w:sz w:val="28"/>
          <w:szCs w:val="28"/>
        </w:rPr>
        <w:t>行）</w:t>
      </w:r>
      <w:r>
        <w:rPr>
          <w:rFonts w:ascii="仿宋" w:hAnsi="仿宋" w:cs="仿宋" w:eastAsia="仿宋"/>
          <w:color w:val="000000"/>
          <w:spacing w:val="-29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正文为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1.5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倍行距，段前、段后无空行（即空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0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行）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、页眉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页眉用小五号宋体字，页眉标注从论文主体部分开始（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绪论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或第</w:t>
      </w:r>
    </w:p>
    <w:p>
      <w:pPr>
        <w:spacing w:before="0" w:after="0" w:line="200" w:lineRule="exact"/>
        <w:ind w:left="0" w:right="0"/>
      </w:pPr>
    </w:p>
    <w:p>
      <w:pPr>
        <w:spacing w:before="0" w:after="0" w:line="395" w:lineRule="exact"/>
        <w:ind w:left="0" w:right="0"/>
      </w:pPr>
    </w:p>
    <w:p>
      <w:pPr>
        <w:spacing w:before="0" w:after="0" w:line="240" w:lineRule="auto"/>
        <w:ind w:left="5861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10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35"/>
          <w:sz w:val="28"/>
          <w:szCs w:val="28"/>
        </w:rPr>
        <w:t>一章）</w:t>
      </w:r>
      <w:r>
        <w:rPr>
          <w:rFonts w:ascii="仿宋" w:hAnsi="仿宋" w:cs="仿宋" w:eastAsia="仿宋"/>
          <w:color w:val="000000"/>
          <w:spacing w:val="-36"/>
          <w:sz w:val="28"/>
          <w:szCs w:val="28"/>
        </w:rPr>
        <w:t>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、页码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5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论文页码从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主体部分（绪论、正文、结论）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开始，直至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考文献、附录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结束，用五号阿拉伯数字连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续编码，页码位于页脚居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中。</w:t>
      </w:r>
      <w:r>
        <w:rPr>
          <w:rFonts w:ascii="仿宋" w:hAnsi="仿宋" w:cs="仿宋" w:eastAsia="仿宋"/>
          <w:color w:val="000000"/>
          <w:sz w:val="28"/>
          <w:szCs w:val="28"/>
        </w:rPr>
        <w:t>封面、题名页不编页码。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摘要、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目录、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图标清单、</w:t>
      </w:r>
      <w:r>
        <w:rPr>
          <w:rFonts w:ascii="仿宋" w:hAnsi="仿宋" w:cs="仿宋" w:eastAsia="仿宋"/>
          <w:color w:val="000000"/>
          <w:spacing w:val="-14"/>
          <w:sz w:val="28"/>
          <w:szCs w:val="28"/>
        </w:rPr>
        <w:t>主要符号表用五号小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罗马数字连续编码，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页码位</w:t>
      </w:r>
      <w:r>
        <w:rPr>
          <w:rFonts w:ascii="仿宋" w:hAnsi="仿宋" w:cs="仿宋" w:eastAsia="仿宋"/>
          <w:color w:val="000000"/>
          <w:sz w:val="28"/>
          <w:szCs w:val="28"/>
        </w:rPr>
        <w:t>于页脚居中。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、图</w:t>
      </w:r>
      <w:r>
        <w:rPr>
          <w:rFonts w:ascii="仿宋" w:hAnsi="仿宋" w:cs="仿宋" w:eastAsia="仿宋"/>
          <w:color w:val="000000"/>
          <w:sz w:val="28"/>
          <w:szCs w:val="28"/>
        </w:rPr>
        <w:t>、表及其附注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图和表应安排在正文中第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次提及该图、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表的文字的下方当图或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表不能</w:t>
      </w:r>
      <w:r>
        <w:rPr>
          <w:rFonts w:ascii="仿宋" w:hAnsi="仿宋" w:cs="仿宋" w:eastAsia="仿宋"/>
          <w:color w:val="000000"/>
          <w:sz w:val="28"/>
          <w:szCs w:val="28"/>
        </w:rPr>
        <w:t>安排在该页时，应安排在该页的下一页。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）图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7" w:firstLine="559"/>
      </w:pP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图题应明确简短，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用五号宋体加粗，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数字和字母为五号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Times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New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Roman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体加粗，图的编号与图题之间应空半角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2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格。图的编号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与图题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应置于图下方的居中位置。图内文字为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号宋体，数字和字母为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号</w:t>
      </w:r>
      <w:r>
        <w:rPr>
          <w:rFonts w:ascii="仿宋" w:hAnsi="仿宋" w:cs="仿宋" w:eastAsia="仿宋"/>
          <w:color w:val="000000"/>
          <w:sz w:val="28"/>
          <w:szCs w:val="28"/>
        </w:rPr>
        <w:t>Times</w:t>
      </w:r>
      <w:r>
        <w:rPr>
          <w:rFonts w:ascii="仿宋" w:hAnsi="仿宋" w:cs="仿宋" w:eastAsia="仿宋"/>
          <w:sz w:val="28"/>
          <w:szCs w:val="28"/>
          <w:spacing w:val="-30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New</w:t>
      </w:r>
      <w:r>
        <w:rPr>
          <w:rFonts w:ascii="仿宋" w:hAnsi="仿宋" w:cs="仿宋" w:eastAsia="仿宋"/>
          <w:sz w:val="28"/>
          <w:szCs w:val="28"/>
          <w:spacing w:val="-30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Roman</w:t>
      </w:r>
      <w:r>
        <w:rPr>
          <w:rFonts w:ascii="仿宋" w:hAnsi="仿宋" w:cs="仿宋" w:eastAsia="仿宋"/>
          <w:sz w:val="28"/>
          <w:szCs w:val="28"/>
          <w:spacing w:val="-3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体。曲线图的纵横坐标必须标注</w:t>
      </w:r>
      <w:r>
        <w:rPr>
          <w:rFonts w:ascii="仿宋" w:hAnsi="仿宋" w:cs="仿宋" w:eastAsia="仿宋"/>
          <w:color w:val="000000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z w:val="28"/>
          <w:szCs w:val="28"/>
        </w:rPr>
        <w:t>量、标准规定符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号、单位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，此三者只有在不必要注明（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如无量刚等）的情况下方可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省略。坐</w:t>
      </w:r>
      <w:r>
        <w:rPr>
          <w:rFonts w:ascii="仿宋" w:hAnsi="仿宋" w:cs="仿宋" w:eastAsia="仿宋"/>
          <w:color w:val="000000"/>
          <w:sz w:val="28"/>
          <w:szCs w:val="28"/>
        </w:rPr>
        <w:t>标上标注的量的符号和缩略词必须与正文中一致。</w:t>
      </w:r>
    </w:p>
    <w:p>
      <w:pPr>
        <w:autoSpaceDE w:val="0"/>
        <w:autoSpaceDN w:val="0"/>
        <w:spacing w:before="4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）表</w:t>
      </w: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5" w:firstLine="559"/>
      </w:pP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表的标号应采用从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开始的阿拉伯数字编号，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如：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表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1”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表</w:t>
      </w:r>
      <w:r>
        <w:rPr>
          <w:rFonts w:ascii="仿宋" w:hAnsi="仿宋" w:cs="仿宋" w:eastAsia="仿宋"/>
          <w:color w:val="000000"/>
          <w:sz w:val="28"/>
          <w:szCs w:val="28"/>
        </w:rPr>
        <w:t>2”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……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。表编号应一直连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续到附录之前，并与章、节和图的编号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无关。只有一幅表，仍应标为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表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1”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。表题应明确简短，用五号宋</w:t>
      </w:r>
      <w:r>
        <w:rPr>
          <w:rFonts w:ascii="仿宋" w:hAnsi="仿宋" w:cs="仿宋" w:eastAsia="仿宋"/>
          <w:color w:val="000000"/>
          <w:sz w:val="28"/>
          <w:szCs w:val="28"/>
        </w:rPr>
        <w:t>体加粗，数字和字母为五号</w:t>
      </w:r>
      <w:r>
        <w:rPr>
          <w:rFonts w:ascii="仿宋" w:hAnsi="仿宋" w:cs="仿宋" w:eastAsia="仿宋"/>
          <w:sz w:val="28"/>
          <w:szCs w:val="28"/>
          <w:spacing w:val="-34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TimesNew</w:t>
      </w:r>
      <w:r>
        <w:rPr>
          <w:rFonts w:ascii="仿宋" w:hAnsi="仿宋" w:cs="仿宋" w:eastAsia="仿宋"/>
          <w:sz w:val="28"/>
          <w:szCs w:val="28"/>
          <w:spacing w:val="-35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Roman</w:t>
      </w:r>
      <w:r>
        <w:rPr>
          <w:rFonts w:ascii="仿宋" w:hAnsi="仿宋" w:cs="仿宋" w:eastAsia="仿宋"/>
          <w:sz w:val="28"/>
          <w:szCs w:val="28"/>
          <w:spacing w:val="-35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体加粗，表的编号与</w:t>
      </w:r>
      <w:r>
        <w:rPr>
          <w:rFonts w:ascii="仿宋" w:hAnsi="仿宋" w:cs="仿宋" w:eastAsia="仿宋"/>
          <w:color w:val="000000"/>
          <w:sz w:val="28"/>
          <w:szCs w:val="28"/>
        </w:rPr>
        <w:t>表</w:t>
      </w: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5861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11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7.640pt;margin-top:52.640pt;width:419.359pt;height:1.359pt;mso-position-horizontal-relative:page;mso-position-vertical-relative:page;z-index:-10" coordorigin="1752,1052" coordsize="8387,27">
        <v:shape style="position:absolute;left:1752;top:1052;width:8387;height:27" coordorigin="1752,1052" coordsize="8387,27" path="m1771,1070l1771,1070,1771,1070,1771,1070,1771,1070,1771,1070,1772,1070,1772,1070,1773,1070,1774,1070,1775,1070,1776,1070,1778,1070,1780,1070,1782,1070,1785,1070,1788,1070,1792,1070,1796,1070,1800,1070,1805,1070,1811,1070,1817,1070,1824,1070,1832,1070,1840,1070,1849,1070,1858,1070,1869,1070,1880,1070,1892,1070,1905,1070,1919,1070,1934,1070,1950,1070,1966,1070,1984,1070,2003,1070,2023,1070,2044,1070,2066,1070,2089,1070,2113,1070,2139,1070,2166,1070,2194,1070,2224,1070,2254,1070,2287,1070,2320,1070,2355,1070,2392,1070,2430,1070,2469,1070,2510,1070,2553,1070,2597,1070,2643,1070,2691,1070,2740,1070,2791,1070,2843,1070,2898,1070,2954,1070,3012,1070,3073,1070,3134,1070,3198,1070,3264,1070,3332,1070,3402,1070,3474,1070,3548,1070,3624,1070,3702,1070,3783,1070,3865,1070,3950,1070,4037,1070,4127,1070,4219,1070,4313,1070,4409,1070,4508,1070,4610,1070,4713,1070,4820,1070,4929,1070,5040,1070,5154,1070,5271,1070,5390,1070,5512,1070,5637,1070,5764,1070,5894,1070,6027,1070,6163,1070,6302,1070,6443,1070,6588,1070,6735,1070,6886,1070,7039,1070,7196,1070,7355,1070,7518,1070,7684,1070,7852,1070,8025,1070,8200,1070,8378,1070,8560,1070,8745,1070,8934,1070,9126,1070,9321,1070,9520,1070,9722,1070,9927,1070,10137,1070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71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北京</w:t>
      </w:r>
      <w:r>
        <w:rPr>
          <w:rFonts w:ascii="宋体" w:hAnsi="宋体" w:cs="宋体" w:eastAsia="宋体"/>
          <w:color w:val="000000"/>
          <w:sz w:val="28"/>
          <w:szCs w:val="28"/>
        </w:rPr>
        <w:t>大学第二十届创业大赛实施方案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26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9" w:firstLine="0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题之间应空半角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2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格。表的编号与表头应置于表上方的居中位置。表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内文字为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号宋体，数字和字母为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8"/>
          <w:sz w:val="28"/>
          <w:szCs w:val="28"/>
        </w:rPr>
        <w:t>号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Times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New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Roman</w:t>
      </w:r>
      <w:r>
        <w:rPr>
          <w:rFonts w:ascii="仿宋" w:hAnsi="仿宋" w:cs="仿宋" w:eastAsia="仿宋"/>
          <w:sz w:val="28"/>
          <w:szCs w:val="28"/>
          <w:spacing w:val="-9"/>
        </w:rPr>
        <w:t> </w:t>
      </w:r>
      <w:r>
        <w:rPr>
          <w:rFonts w:ascii="仿宋" w:hAnsi="仿宋" w:cs="仿宋" w:eastAsia="仿宋"/>
          <w:color w:val="000000"/>
          <w:spacing w:val="-17"/>
          <w:sz w:val="28"/>
          <w:szCs w:val="28"/>
        </w:rPr>
        <w:t>体。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z w:val="28"/>
          <w:szCs w:val="28"/>
        </w:rPr>
        <w:t>）照片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656" w:firstLine="559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作品中的照片图均应是原版照片粘贴，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不得采用复印和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PS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方式。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照片可为黑白或彩色，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应主题突出、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层次分明、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清晰整洁、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反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差适中。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对金相</w:t>
      </w:r>
      <w:r>
        <w:rPr>
          <w:rFonts w:ascii="仿宋" w:hAnsi="仿宋" w:cs="仿宋" w:eastAsia="仿宋"/>
          <w:color w:val="000000"/>
          <w:sz w:val="28"/>
          <w:szCs w:val="28"/>
        </w:rPr>
        <w:t>显微组织照片必须注明放大倍数。</w:t>
      </w:r>
    </w:p>
    <w:p>
      <w:pPr>
        <w:autoSpaceDE w:val="0"/>
        <w:autoSpaceDN w:val="0"/>
        <w:spacing w:before="2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z w:val="28"/>
          <w:szCs w:val="28"/>
        </w:rPr>
        <w:t>）附注</w:t>
      </w: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411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图、表中若有附注时，附注各项的序号一律用</w:t>
      </w:r>
      <w:r>
        <w:rPr>
          <w:rFonts w:ascii="仿宋" w:hAnsi="仿宋" w:cs="仿宋" w:eastAsia="仿宋"/>
          <w:color w:val="000000"/>
          <w:spacing w:val="9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附注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阿拉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伯数</w:t>
      </w:r>
      <w:r>
        <w:rPr>
          <w:rFonts w:ascii="仿宋" w:hAnsi="仿宋" w:cs="仿宋" w:eastAsia="仿宋"/>
          <w:color w:val="000000"/>
          <w:sz w:val="28"/>
          <w:szCs w:val="28"/>
        </w:rPr>
        <w:t>字</w:t>
      </w:r>
      <w:r>
        <w:rPr>
          <w:rFonts w:ascii="仿宋" w:hAnsi="仿宋" w:cs="仿宋" w:eastAsia="仿宋"/>
          <w:color w:val="000000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z w:val="28"/>
          <w:szCs w:val="28"/>
        </w:rPr>
        <w:t>冒号</w:t>
      </w:r>
      <w:r>
        <w:rPr>
          <w:rFonts w:ascii="仿宋" w:hAnsi="仿宋" w:cs="仿宋" w:eastAsia="仿宋"/>
          <w:color w:val="000000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z w:val="28"/>
          <w:szCs w:val="28"/>
        </w:rPr>
        <w:t>，如：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z w:val="28"/>
          <w:szCs w:val="28"/>
        </w:rPr>
        <w:t>附注</w:t>
      </w:r>
      <w:r>
        <w:rPr>
          <w:rFonts w:ascii="仿宋" w:hAnsi="仿宋" w:cs="仿宋" w:eastAsia="仿宋"/>
          <w:sz w:val="28"/>
          <w:szCs w:val="28"/>
          <w:spacing w:val="-70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：</w:t>
      </w:r>
      <w:r>
        <w:rPr>
          <w:rFonts w:ascii="仿宋" w:hAnsi="仿宋" w:cs="仿宋" w:eastAsia="仿宋"/>
          <w:color w:val="000000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z w:val="28"/>
          <w:szCs w:val="28"/>
        </w:rPr>
        <w:t>。</w:t>
      </w:r>
    </w:p>
    <w:p>
      <w:pPr>
        <w:autoSpaceDE w:val="0"/>
        <w:autoSpaceDN w:val="0"/>
        <w:spacing w:before="1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附注写在图、表的下方，一般采用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号宋体。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4" w:lineRule="exact"/>
        <w:ind w:left="0" w:right="0"/>
      </w:pPr>
    </w:p>
    <w:p>
      <w:pPr>
        <w:spacing w:before="0" w:after="0" w:line="240" w:lineRule="auto"/>
        <w:ind w:left="5861" w:right="0" w:firstLine="0"/>
      </w:pP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12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