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1976" w14:textId="77777777" w:rsidR="001F6B55" w:rsidRDefault="001F6B55" w:rsidP="001F6B55">
      <w:pPr>
        <w:rPr>
          <w:rFonts w:ascii="宋体" w:eastAsia="宋体" w:hAnsi="宋体"/>
          <w:sz w:val="24"/>
          <w:szCs w:val="24"/>
        </w:rPr>
      </w:pPr>
      <w:r>
        <w:rPr>
          <w:rFonts w:ascii="宋体" w:eastAsia="宋体" w:hAnsi="宋体" w:hint="eastAsia"/>
          <w:sz w:val="24"/>
          <w:szCs w:val="24"/>
        </w:rPr>
        <w:t>附件二</w:t>
      </w:r>
    </w:p>
    <w:p w14:paraId="049C9A43" w14:textId="77777777" w:rsidR="001F6B55" w:rsidRDefault="001F6B55" w:rsidP="001F6B55">
      <w:pPr>
        <w:rPr>
          <w:rFonts w:ascii="宋体" w:eastAsia="宋体" w:hAnsi="宋体"/>
          <w:sz w:val="24"/>
          <w:szCs w:val="24"/>
        </w:rPr>
      </w:pPr>
    </w:p>
    <w:p w14:paraId="06D6C061" w14:textId="77777777" w:rsidR="001F6B55" w:rsidRDefault="001F6B55" w:rsidP="001F6B55">
      <w:pPr>
        <w:widowControl/>
        <w:adjustRightInd w:val="0"/>
        <w:snapToGrid w:val="0"/>
        <w:ind w:firstLineChars="200" w:firstLine="562"/>
        <w:jc w:val="center"/>
        <w:rPr>
          <w:rFonts w:ascii="宋体" w:eastAsia="宋体" w:hAnsi="宋体" w:cs="Calibri"/>
          <w:b/>
          <w:bCs/>
          <w:color w:val="000000"/>
          <w:sz w:val="28"/>
          <w:szCs w:val="28"/>
        </w:rPr>
      </w:pPr>
      <w:r>
        <w:rPr>
          <w:rFonts w:ascii="宋体" w:eastAsia="宋体" w:hAnsi="宋体" w:cs="Calibri"/>
          <w:b/>
          <w:bCs/>
          <w:color w:val="000000"/>
          <w:sz w:val="28"/>
          <w:szCs w:val="28"/>
        </w:rPr>
        <w:t>20</w:t>
      </w:r>
      <w:r>
        <w:rPr>
          <w:rFonts w:ascii="宋体" w:eastAsia="宋体" w:hAnsi="宋体" w:cs="Calibri" w:hint="eastAsia"/>
          <w:b/>
          <w:bCs/>
          <w:color w:val="000000"/>
          <w:sz w:val="28"/>
          <w:szCs w:val="28"/>
        </w:rPr>
        <w:t>2</w:t>
      </w:r>
      <w:r>
        <w:rPr>
          <w:rFonts w:ascii="宋体" w:eastAsia="宋体" w:hAnsi="宋体" w:cs="Calibri"/>
          <w:b/>
          <w:bCs/>
          <w:color w:val="000000"/>
          <w:sz w:val="28"/>
          <w:szCs w:val="28"/>
        </w:rPr>
        <w:t>1-2022学年</w:t>
      </w:r>
      <w:r>
        <w:rPr>
          <w:rFonts w:ascii="宋体" w:eastAsia="宋体" w:hAnsi="宋体" w:cs="Calibri" w:hint="eastAsia"/>
          <w:b/>
          <w:bCs/>
          <w:color w:val="000000"/>
          <w:sz w:val="28"/>
          <w:szCs w:val="28"/>
        </w:rPr>
        <w:t>度</w:t>
      </w:r>
      <w:r>
        <w:rPr>
          <w:rFonts w:ascii="宋体" w:eastAsia="宋体" w:hAnsi="宋体" w:cs="Calibri"/>
          <w:b/>
          <w:bCs/>
          <w:color w:val="000000"/>
          <w:sz w:val="28"/>
          <w:szCs w:val="28"/>
        </w:rPr>
        <w:t>北京大学法学院团校</w:t>
      </w:r>
      <w:r>
        <w:rPr>
          <w:rFonts w:ascii="宋体" w:eastAsia="宋体" w:hAnsi="宋体" w:cs="Calibri" w:hint="eastAsia"/>
          <w:b/>
          <w:bCs/>
          <w:color w:val="000000"/>
          <w:sz w:val="28"/>
          <w:szCs w:val="28"/>
        </w:rPr>
        <w:t>学员培养方案</w:t>
      </w:r>
    </w:p>
    <w:p w14:paraId="779EFA03" w14:textId="77777777" w:rsidR="001F6B55" w:rsidRDefault="001F6B55" w:rsidP="001F6B55">
      <w:pPr>
        <w:widowControl/>
        <w:rPr>
          <w:rFonts w:ascii="宋体" w:eastAsia="宋体" w:hAnsi="宋体" w:cs="Times New Roman"/>
          <w:color w:val="000000"/>
          <w:sz w:val="24"/>
          <w:szCs w:val="24"/>
          <w:cs/>
          <w:lang w:bidi="hi-IN"/>
        </w:rPr>
      </w:pPr>
    </w:p>
    <w:p w14:paraId="28EA4ECF" w14:textId="77777777" w:rsidR="001F6B55" w:rsidRDefault="001F6B55" w:rsidP="001F6B55">
      <w:pPr>
        <w:widowControl/>
        <w:spacing w:before="480" w:after="360"/>
        <w:jc w:val="left"/>
        <w:outlineLvl w:val="0"/>
        <w:rPr>
          <w:rFonts w:ascii="宋体" w:eastAsia="宋体" w:hAnsi="宋体" w:cs="Times New Roman"/>
          <w:color w:val="000000"/>
          <w:sz w:val="24"/>
          <w:szCs w:val="24"/>
        </w:rPr>
      </w:pPr>
      <w:bookmarkStart w:id="0" w:name="_Toc80194307"/>
      <w:r>
        <w:rPr>
          <w:rFonts w:ascii="宋体" w:eastAsia="宋体" w:hAnsi="宋体" w:cs="Times New Roman" w:hint="eastAsia"/>
          <w:color w:val="000000"/>
          <w:sz w:val="24"/>
          <w:szCs w:val="24"/>
        </w:rPr>
        <w:t>一、概述</w:t>
      </w:r>
      <w:bookmarkEnd w:id="0"/>
    </w:p>
    <w:p w14:paraId="3FDE2FA5"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北京大学法学院团校是在院党委领导下，由院团委主办，培养学院优秀团员骨干的重要载体，更是北京大学法学院团委人才培养计划的重要组成部分。在校党委通过的党建文件《北京大学团校建设办法》中，明确地规定了团校的办学宗旨：“举办团校的宗旨，在于继承北大光荣的革命传统，发扬‘团结、严谨、求实、向上’的精神，培养具有较高理论修养和工作能力的基层共青团干部，培养具有坚定共产主义信仰，善于思考、勇于实践的青年马克思主义者，培养跨世纪的社会主义建设者。”正确地认识团校的办学宗旨与目标，是团校建设好坏的关键，而正确的认识又来源于我们对今天的社会环境、校园环境以及自己所肩负的责任的理解。</w:t>
      </w:r>
    </w:p>
    <w:p w14:paraId="49D69B9E"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在课程设计上，为提供更优质的课程培训，法学院团校不但将坚持举办一系列深受学员好评的传统课程，如律所参访、教授讲座、法图密室逃脱；同时为普及工作基本技能，充分调动学员积极性，团校不断增强实用理念，联合院团委各个部门开展专业能力课程培训，既能提高学员们的综合素质，又能发掘学员们的潜力和兴趣，为他们各自擅长的领域敞开大门。</w:t>
      </w:r>
    </w:p>
    <w:p w14:paraId="491CCB99" w14:textId="77777777" w:rsidR="001F6B55" w:rsidRDefault="001F6B55" w:rsidP="001F6B55">
      <w:pPr>
        <w:widowControl/>
        <w:rPr>
          <w:rFonts w:ascii="宋体" w:eastAsia="宋体" w:hAnsi="宋体" w:cs="Times New Roman"/>
          <w:color w:val="000000"/>
          <w:sz w:val="24"/>
          <w:szCs w:val="24"/>
          <w:lang w:bidi="hi-IN"/>
        </w:rPr>
      </w:pPr>
    </w:p>
    <w:p w14:paraId="70BB8632" w14:textId="77777777" w:rsidR="001F6B55" w:rsidRDefault="001F6B55" w:rsidP="001F6B55">
      <w:pPr>
        <w:widowControl/>
        <w:spacing w:beforeLines="50" w:before="156" w:afterLines="50" w:after="156"/>
        <w:jc w:val="left"/>
        <w:outlineLvl w:val="1"/>
        <w:rPr>
          <w:rFonts w:ascii="宋体" w:eastAsia="宋体" w:hAnsi="宋体" w:cs="Times New Roman"/>
          <w:color w:val="000000"/>
          <w:sz w:val="24"/>
          <w:szCs w:val="24"/>
        </w:rPr>
      </w:pPr>
      <w:bookmarkStart w:id="1" w:name="_Toc80194308"/>
      <w:r>
        <w:rPr>
          <w:rFonts w:ascii="宋体" w:eastAsia="宋体" w:hAnsi="宋体" w:cs="Times New Roman" w:hint="eastAsia"/>
          <w:color w:val="000000"/>
          <w:sz w:val="24"/>
          <w:szCs w:val="24"/>
        </w:rPr>
        <w:t>（一）优化课程设置，实现趣味性和实践性双丰收</w:t>
      </w:r>
      <w:bookmarkEnd w:id="1"/>
    </w:p>
    <w:p w14:paraId="65180F4B"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团校课程是团校培养人才、发掘潜力的重要载体。本期法学院团校在课程设置上将以“守正创新”为办学宗旨，切实推动团校课程趣味性和实践性双提升。在“守正”方面，要充分吸收借鉴往届团校的优秀经验，对学员反馈较好的课程予以继承和发展，如法图密室逃脱、教授讲座、论文与读书报告写作沙龙等活动；在“创新”方面，本期团校也将在深入分析以往办学经验的基础上，减少吸引力弱、实践性不强的课程，积极推动引入趣味性和实践性并存的优秀课程，如法院、检察院、律所参访、与法律援助协会联合推出的法律援助公益志愿服务等活动。</w:t>
      </w:r>
    </w:p>
    <w:p w14:paraId="670F9612" w14:textId="77777777" w:rsidR="001F6B55" w:rsidRDefault="001F6B55" w:rsidP="001F6B55">
      <w:pPr>
        <w:widowControl/>
        <w:spacing w:beforeLines="50" w:before="156" w:afterLines="50" w:after="156"/>
        <w:jc w:val="left"/>
        <w:outlineLvl w:val="1"/>
        <w:rPr>
          <w:rFonts w:ascii="宋体" w:eastAsia="宋体" w:hAnsi="宋体" w:cs="Times New Roman"/>
          <w:color w:val="000000"/>
          <w:sz w:val="24"/>
          <w:szCs w:val="24"/>
        </w:rPr>
      </w:pPr>
      <w:bookmarkStart w:id="2" w:name="_Toc80194309"/>
      <w:r>
        <w:rPr>
          <w:rFonts w:ascii="宋体" w:eastAsia="宋体" w:hAnsi="宋体" w:cs="Times New Roman" w:hint="eastAsia"/>
          <w:color w:val="000000"/>
          <w:sz w:val="24"/>
          <w:szCs w:val="24"/>
        </w:rPr>
        <w:t>（二）以实用为导向，对接学员的切实需求</w:t>
      </w:r>
      <w:bookmarkEnd w:id="2"/>
    </w:p>
    <w:p w14:paraId="5BFD2AF8"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本期团校也将继续继承和发扬“打开门来办学”的优秀传统，对接团校学员的切实需求，设计推出一系列学员“想要学”、“用得上”的实用课程。充分考虑团校学员均为新生的集体特征，适时推出包括论文与读书报告写作沙龙、期末考试加油站等在内的一系列活动，帮助学员更好更快地掌握大学学习必备技能，完成从高中生到大学生的转变。</w:t>
      </w:r>
    </w:p>
    <w:p w14:paraId="1A6664A8" w14:textId="77777777" w:rsidR="001F6B55" w:rsidRDefault="001F6B55" w:rsidP="001F6B55">
      <w:pPr>
        <w:widowControl/>
        <w:spacing w:beforeLines="50" w:before="156" w:afterLines="50" w:after="156"/>
        <w:jc w:val="left"/>
        <w:outlineLvl w:val="1"/>
        <w:rPr>
          <w:rFonts w:ascii="宋体" w:eastAsia="宋体" w:hAnsi="宋体" w:cs="Times New Roman"/>
          <w:color w:val="000000"/>
          <w:sz w:val="24"/>
          <w:szCs w:val="24"/>
        </w:rPr>
      </w:pPr>
      <w:bookmarkStart w:id="3" w:name="_Toc80194310"/>
      <w:r>
        <w:rPr>
          <w:rFonts w:ascii="宋体" w:eastAsia="宋体" w:hAnsi="宋体" w:cs="Times New Roman" w:hint="eastAsia"/>
          <w:color w:val="000000"/>
          <w:sz w:val="24"/>
          <w:szCs w:val="24"/>
        </w:rPr>
        <w:t>（三）重视团队建设，改善学员管理模式</w:t>
      </w:r>
      <w:bookmarkEnd w:id="3"/>
    </w:p>
    <w:p w14:paraId="65303E78"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充分总结吸收往届团校办学的经验与教训，本期团校课程将更加重视培养学员的团队精神。一方面，将对团建课程的形式和内容进行改善，实现精简质优；另一方面，本期团校继续保持以小组为单位进行活动并进行考核的团建课程，以</w:t>
      </w:r>
      <w:r>
        <w:rPr>
          <w:rFonts w:ascii="宋体" w:eastAsia="宋体" w:hAnsi="宋体" w:cs="Times New Roman" w:hint="eastAsia"/>
          <w:color w:val="000000"/>
          <w:sz w:val="24"/>
          <w:szCs w:val="24"/>
          <w:lang w:bidi="hi-IN"/>
        </w:rPr>
        <w:lastRenderedPageBreak/>
        <w:t>增加各位学员对小组的归属感以及对团校的认同感，增强团校小组学员之间的黏性，拉进加深彼此之间的认识，在快乐学习的同时扩大交际圈，收获坚实深厚的友谊。</w:t>
      </w:r>
    </w:p>
    <w:p w14:paraId="06D97FB4"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本期团校还将进一步强化对学员的管理。一方面，将完善学分制度，对学员每次活动的出勤情况进行定时反馈，同时结业审核工作也将进一步严格，在原有基础上略微提高对团校结业的要求，将出勤率和活动表现纳入“优秀学员”评比的重要参考，为优秀学员的评选工作奠定基础；另一方面，团校还将完善对学员的激励政策，对表现优秀的学员予以奖励。</w:t>
      </w:r>
    </w:p>
    <w:p w14:paraId="6104C467" w14:textId="77777777" w:rsidR="001F6B55" w:rsidRDefault="001F6B55" w:rsidP="001F6B55">
      <w:pPr>
        <w:widowControl/>
        <w:spacing w:beforeLines="50" w:before="156" w:afterLines="50" w:after="156"/>
        <w:jc w:val="left"/>
        <w:outlineLvl w:val="1"/>
        <w:rPr>
          <w:rFonts w:ascii="宋体" w:eastAsia="宋体" w:hAnsi="宋体" w:cs="Times New Roman"/>
          <w:color w:val="000000"/>
          <w:sz w:val="24"/>
          <w:szCs w:val="24"/>
        </w:rPr>
      </w:pPr>
      <w:bookmarkStart w:id="4" w:name="_Toc80194311"/>
      <w:r>
        <w:rPr>
          <w:rFonts w:ascii="宋体" w:eastAsia="宋体" w:hAnsi="宋体" w:cs="Times New Roman" w:hint="eastAsia"/>
          <w:color w:val="000000"/>
          <w:sz w:val="24"/>
          <w:szCs w:val="24"/>
        </w:rPr>
        <w:t>（四）重视信息反馈，不断调整完善团校课程</w:t>
      </w:r>
      <w:bookmarkEnd w:id="4"/>
    </w:p>
    <w:p w14:paraId="0EEF7D1C"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一方面，团校秘书处将切实做好每次团校活动的考勤、参与、表现情况，在活动结束后及时公布到</w:t>
      </w:r>
      <w:proofErr w:type="gramStart"/>
      <w:r>
        <w:rPr>
          <w:rFonts w:ascii="宋体" w:eastAsia="宋体" w:hAnsi="宋体" w:cs="Times New Roman" w:hint="eastAsia"/>
          <w:color w:val="000000"/>
          <w:sz w:val="24"/>
          <w:szCs w:val="24"/>
          <w:lang w:bidi="hi-IN"/>
        </w:rPr>
        <w:t>微信群</w:t>
      </w:r>
      <w:proofErr w:type="gramEnd"/>
      <w:r>
        <w:rPr>
          <w:rFonts w:ascii="宋体" w:eastAsia="宋体" w:hAnsi="宋体" w:cs="Times New Roman" w:hint="eastAsia"/>
          <w:color w:val="000000"/>
          <w:sz w:val="24"/>
          <w:szCs w:val="24"/>
          <w:lang w:bidi="hi-IN"/>
        </w:rPr>
        <w:t>中，让团校学员能够随时准确地了解团校进程以及自我的课程参与情况。另一方面，团校秘书处也将充分关心团校学员对团校课程的反馈，每次活动后都将进行活动反馈以及信息搜集，了解学员对活动的看法和建议，并深入总结经验，推动往后团校课程迈上新台阶。</w:t>
      </w:r>
    </w:p>
    <w:p w14:paraId="149F5EE9" w14:textId="77777777" w:rsidR="001F6B55" w:rsidRDefault="001F6B55" w:rsidP="001F6B55">
      <w:pPr>
        <w:widowControl/>
        <w:ind w:firstLineChars="200" w:firstLine="480"/>
        <w:rPr>
          <w:rFonts w:ascii="宋体" w:eastAsia="宋体" w:hAnsi="宋体" w:cs="Times New Roman"/>
          <w:color w:val="000000"/>
          <w:sz w:val="24"/>
          <w:szCs w:val="24"/>
          <w:lang w:bidi="hi-IN"/>
        </w:rPr>
      </w:pPr>
    </w:p>
    <w:p w14:paraId="4108CBEA" w14:textId="77777777" w:rsidR="001F6B55" w:rsidRDefault="001F6B55" w:rsidP="001F6B55">
      <w:pPr>
        <w:widowControl/>
        <w:spacing w:before="480" w:after="360"/>
        <w:jc w:val="left"/>
        <w:outlineLvl w:val="0"/>
        <w:rPr>
          <w:rFonts w:ascii="宋体" w:eastAsia="宋体" w:hAnsi="宋体" w:cs="Times New Roman"/>
          <w:color w:val="000000"/>
          <w:sz w:val="24"/>
          <w:szCs w:val="24"/>
        </w:rPr>
      </w:pPr>
      <w:bookmarkStart w:id="5" w:name="_Toc80194312"/>
      <w:r>
        <w:rPr>
          <w:rFonts w:ascii="宋体" w:eastAsia="宋体" w:hAnsi="宋体" w:cs="Times New Roman" w:hint="eastAsia"/>
          <w:color w:val="000000"/>
          <w:sz w:val="24"/>
          <w:szCs w:val="24"/>
        </w:rPr>
        <w:t>二、课程设置</w:t>
      </w:r>
      <w:bookmarkEnd w:id="5"/>
    </w:p>
    <w:p w14:paraId="09839D7D"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本期团校培养时间为2</w:t>
      </w:r>
      <w:r>
        <w:rPr>
          <w:rFonts w:ascii="宋体" w:eastAsia="宋体" w:hAnsi="宋体" w:cs="Times New Roman"/>
          <w:color w:val="000000"/>
          <w:sz w:val="24"/>
          <w:szCs w:val="24"/>
          <w:lang w:bidi="hi-IN"/>
        </w:rPr>
        <w:t>021</w:t>
      </w:r>
      <w:r>
        <w:rPr>
          <w:rFonts w:ascii="宋体" w:eastAsia="宋体" w:hAnsi="宋体" w:cs="Times New Roman" w:hint="eastAsia"/>
          <w:color w:val="000000"/>
          <w:sz w:val="24"/>
          <w:szCs w:val="24"/>
          <w:lang w:bidi="hi-IN"/>
        </w:rPr>
        <w:t>年1</w:t>
      </w:r>
      <w:r>
        <w:rPr>
          <w:rFonts w:ascii="宋体" w:eastAsia="宋体" w:hAnsi="宋体" w:cs="Times New Roman"/>
          <w:color w:val="000000"/>
          <w:sz w:val="24"/>
          <w:szCs w:val="24"/>
          <w:lang w:bidi="hi-IN"/>
        </w:rPr>
        <w:t>0</w:t>
      </w:r>
      <w:r>
        <w:rPr>
          <w:rFonts w:ascii="宋体" w:eastAsia="宋体" w:hAnsi="宋体" w:cs="Times New Roman" w:hint="eastAsia"/>
          <w:color w:val="000000"/>
          <w:sz w:val="24"/>
          <w:szCs w:val="24"/>
          <w:lang w:bidi="hi-IN"/>
        </w:rPr>
        <w:t>月至2</w:t>
      </w:r>
      <w:r>
        <w:rPr>
          <w:rFonts w:ascii="宋体" w:eastAsia="宋体" w:hAnsi="宋体" w:cs="Times New Roman"/>
          <w:color w:val="000000"/>
          <w:sz w:val="24"/>
          <w:szCs w:val="24"/>
          <w:lang w:bidi="hi-IN"/>
        </w:rPr>
        <w:t>022</w:t>
      </w:r>
      <w:r>
        <w:rPr>
          <w:rFonts w:ascii="宋体" w:eastAsia="宋体" w:hAnsi="宋体" w:cs="Times New Roman" w:hint="eastAsia"/>
          <w:color w:val="000000"/>
          <w:sz w:val="24"/>
          <w:szCs w:val="24"/>
          <w:lang w:bidi="hi-IN"/>
        </w:rPr>
        <w:t>年6月，分上、下两个学期，共</w:t>
      </w:r>
      <w:proofErr w:type="gramStart"/>
      <w:r>
        <w:rPr>
          <w:rFonts w:ascii="宋体" w:eastAsia="宋体" w:hAnsi="宋体" w:cs="Times New Roman" w:hint="eastAsia"/>
          <w:color w:val="000000"/>
          <w:sz w:val="24"/>
          <w:szCs w:val="24"/>
          <w:lang w:bidi="hi-IN"/>
        </w:rPr>
        <w:t>分为团建类</w:t>
      </w:r>
      <w:proofErr w:type="gramEnd"/>
      <w:r>
        <w:rPr>
          <w:rFonts w:ascii="宋体" w:eastAsia="宋体" w:hAnsi="宋体" w:cs="Times New Roman" w:hint="eastAsia"/>
          <w:color w:val="000000"/>
          <w:sz w:val="24"/>
          <w:szCs w:val="24"/>
          <w:lang w:bidi="hi-IN"/>
        </w:rPr>
        <w:t>课程、学术类课程、实践类课程三个板块，共计1</w:t>
      </w:r>
      <w:r>
        <w:rPr>
          <w:rFonts w:ascii="宋体" w:eastAsia="宋体" w:hAnsi="宋体" w:cs="Times New Roman"/>
          <w:color w:val="000000"/>
          <w:sz w:val="24"/>
          <w:szCs w:val="24"/>
          <w:lang w:bidi="hi-IN"/>
        </w:rPr>
        <w:t>4</w:t>
      </w:r>
      <w:r>
        <w:rPr>
          <w:rFonts w:ascii="宋体" w:eastAsia="宋体" w:hAnsi="宋体" w:cs="Times New Roman" w:hint="eastAsia"/>
          <w:color w:val="000000"/>
          <w:sz w:val="24"/>
          <w:szCs w:val="24"/>
          <w:lang w:bidi="hi-IN"/>
        </w:rPr>
        <w:t>个课程。</w:t>
      </w:r>
      <w:r w:rsidRPr="00CA5063">
        <w:rPr>
          <w:rFonts w:ascii="宋体" w:eastAsia="宋体" w:hAnsi="宋体" w:cs="Times New Roman" w:hint="eastAsia"/>
          <w:color w:val="000000"/>
          <w:sz w:val="24"/>
          <w:szCs w:val="24"/>
          <w:lang w:bidi="hi-IN"/>
        </w:rPr>
        <w:t>具体</w:t>
      </w:r>
      <w:r>
        <w:rPr>
          <w:rFonts w:ascii="宋体" w:eastAsia="宋体" w:hAnsi="宋体" w:cs="Times New Roman" w:hint="eastAsia"/>
          <w:color w:val="000000"/>
          <w:sz w:val="24"/>
          <w:szCs w:val="24"/>
          <w:lang w:bidi="hi-IN"/>
        </w:rPr>
        <w:t>课程形式</w:t>
      </w:r>
      <w:r w:rsidRPr="00CA5063">
        <w:rPr>
          <w:rFonts w:ascii="宋体" w:eastAsia="宋体" w:hAnsi="宋体" w:cs="Times New Roman" w:hint="eastAsia"/>
          <w:color w:val="000000"/>
          <w:sz w:val="24"/>
          <w:szCs w:val="24"/>
          <w:lang w:bidi="hi-IN"/>
        </w:rPr>
        <w:t>内容将根据实际招生情况进行适当调整</w:t>
      </w:r>
      <w:r>
        <w:rPr>
          <w:rFonts w:ascii="宋体" w:eastAsia="宋体" w:hAnsi="宋体" w:cs="Times New Roman" w:hint="eastAsia"/>
          <w:color w:val="000000"/>
          <w:sz w:val="24"/>
          <w:szCs w:val="24"/>
          <w:lang w:bidi="hi-IN"/>
        </w:rPr>
        <w:t>，以最终开展为准。</w:t>
      </w:r>
    </w:p>
    <w:p w14:paraId="193D70D8" w14:textId="77777777" w:rsidR="001F6B55" w:rsidRDefault="001F6B55" w:rsidP="001F6B55">
      <w:pPr>
        <w:widowControl/>
        <w:spacing w:beforeLines="50" w:before="156" w:afterLines="50" w:after="156"/>
        <w:jc w:val="left"/>
        <w:outlineLvl w:val="1"/>
        <w:rPr>
          <w:rFonts w:ascii="宋体" w:eastAsia="宋体" w:hAnsi="宋体" w:cs="Times New Roman"/>
          <w:color w:val="000000"/>
          <w:sz w:val="24"/>
          <w:szCs w:val="24"/>
        </w:rPr>
      </w:pPr>
      <w:bookmarkStart w:id="6" w:name="_Toc80194313"/>
      <w:r>
        <w:rPr>
          <w:rFonts w:ascii="宋体" w:eastAsia="宋体" w:hAnsi="宋体" w:cs="Times New Roman" w:hint="eastAsia"/>
          <w:color w:val="000000"/>
          <w:sz w:val="24"/>
          <w:szCs w:val="24"/>
        </w:rPr>
        <w:t>（一）</w:t>
      </w:r>
      <w:proofErr w:type="gramStart"/>
      <w:r>
        <w:rPr>
          <w:rFonts w:ascii="宋体" w:eastAsia="宋体" w:hAnsi="宋体" w:cs="Times New Roman" w:hint="eastAsia"/>
          <w:color w:val="000000"/>
          <w:sz w:val="24"/>
          <w:szCs w:val="24"/>
        </w:rPr>
        <w:t>团建类课程</w:t>
      </w:r>
      <w:bookmarkEnd w:id="6"/>
      <w:proofErr w:type="gramEnd"/>
    </w:p>
    <w:p w14:paraId="651EDD4B"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1.开学典礼</w:t>
      </w:r>
    </w:p>
    <w:p w14:paraId="6C1C6361"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2</w:t>
      </w:r>
      <w:r>
        <w:rPr>
          <w:rFonts w:ascii="宋体" w:eastAsia="宋体" w:hAnsi="宋体" w:cs="Times New Roman"/>
          <w:color w:val="000000"/>
          <w:sz w:val="24"/>
          <w:szCs w:val="24"/>
          <w:lang w:bidi="hi-IN"/>
        </w:rPr>
        <w:t>021</w:t>
      </w:r>
      <w:r>
        <w:rPr>
          <w:rFonts w:ascii="宋体" w:eastAsia="宋体" w:hAnsi="宋体" w:cs="Times New Roman" w:hint="eastAsia"/>
          <w:color w:val="000000"/>
          <w:sz w:val="24"/>
          <w:szCs w:val="24"/>
          <w:lang w:bidi="hi-IN"/>
        </w:rPr>
        <w:t>-</w:t>
      </w:r>
      <w:r>
        <w:rPr>
          <w:rFonts w:ascii="宋体" w:eastAsia="宋体" w:hAnsi="宋体" w:cs="Times New Roman"/>
          <w:color w:val="000000"/>
          <w:sz w:val="24"/>
          <w:szCs w:val="24"/>
          <w:lang w:bidi="hi-IN"/>
        </w:rPr>
        <w:t>2022</w:t>
      </w:r>
      <w:r>
        <w:rPr>
          <w:rFonts w:ascii="宋体" w:eastAsia="宋体" w:hAnsi="宋体" w:cs="Times New Roman" w:hint="eastAsia"/>
          <w:color w:val="000000"/>
          <w:sz w:val="24"/>
          <w:szCs w:val="24"/>
          <w:lang w:bidi="hi-IN"/>
        </w:rPr>
        <w:t>学年法学院团校开学典礼暨破冰活动初步定于</w:t>
      </w:r>
      <w:r w:rsidRPr="000C2F5D">
        <w:rPr>
          <w:rFonts w:ascii="宋体" w:eastAsia="宋体" w:hAnsi="宋体" w:cs="Times New Roman" w:hint="eastAsia"/>
          <w:color w:val="000000"/>
          <w:sz w:val="24"/>
          <w:szCs w:val="24"/>
          <w:lang w:bidi="hi-IN"/>
        </w:rPr>
        <w:t>十一假期前的周末举行。</w:t>
      </w:r>
      <w:r>
        <w:rPr>
          <w:rFonts w:ascii="宋体" w:eastAsia="宋体" w:hAnsi="宋体" w:cs="Times New Roman" w:hint="eastAsia"/>
          <w:color w:val="000000"/>
          <w:sz w:val="24"/>
          <w:szCs w:val="24"/>
          <w:lang w:bidi="hi-IN"/>
        </w:rPr>
        <w:t>开学典礼上，学员将对团校及团校课程有初步的了解。典礼过后，将酌情进行破冰活动，通过一系列趣味游戏，为团校学员搭建相互熟悉的平台，并借此建立小组的集体荣誉感，为团校课程的开展打好基础。</w:t>
      </w:r>
    </w:p>
    <w:p w14:paraId="181D77FA" w14:textId="77777777" w:rsidR="001F6B55" w:rsidRDefault="001F6B55" w:rsidP="001F6B55">
      <w:pPr>
        <w:widowControl/>
        <w:ind w:firstLineChars="200" w:firstLine="480"/>
        <w:rPr>
          <w:rFonts w:ascii="宋体" w:eastAsia="宋体" w:hAnsi="宋体" w:cs="Times New Roman"/>
          <w:color w:val="000000"/>
          <w:sz w:val="24"/>
          <w:szCs w:val="24"/>
          <w:lang w:bidi="hi-IN"/>
        </w:rPr>
      </w:pPr>
    </w:p>
    <w:p w14:paraId="3D906F7D"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2.法图密室逃脱</w:t>
      </w:r>
    </w:p>
    <w:p w14:paraId="6911D4B1"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法图密室逃脱是历年团校的经典课程，受到团校学员的广泛欢迎。该活动不仅能帮助法律人锻炼思维、培养观察能力，还可以增进学员对法学院图书馆的了解，更是</w:t>
      </w:r>
      <w:proofErr w:type="gramStart"/>
      <w:r>
        <w:rPr>
          <w:rFonts w:ascii="宋体" w:eastAsia="宋体" w:hAnsi="宋体" w:cs="Times New Roman" w:hint="eastAsia"/>
          <w:color w:val="000000"/>
          <w:sz w:val="24"/>
          <w:szCs w:val="24"/>
          <w:lang w:bidi="hi-IN"/>
        </w:rPr>
        <w:t>进行团</w:t>
      </w:r>
      <w:proofErr w:type="gramEnd"/>
      <w:r>
        <w:rPr>
          <w:rFonts w:ascii="宋体" w:eastAsia="宋体" w:hAnsi="宋体" w:cs="Times New Roman" w:hint="eastAsia"/>
          <w:color w:val="000000"/>
          <w:sz w:val="24"/>
          <w:szCs w:val="24"/>
          <w:lang w:bidi="hi-IN"/>
        </w:rPr>
        <w:t>建的</w:t>
      </w:r>
      <w:proofErr w:type="gramStart"/>
      <w:r>
        <w:rPr>
          <w:rFonts w:ascii="宋体" w:eastAsia="宋体" w:hAnsi="宋体" w:cs="Times New Roman" w:hint="eastAsia"/>
          <w:color w:val="000000"/>
          <w:sz w:val="24"/>
          <w:szCs w:val="24"/>
          <w:lang w:bidi="hi-IN"/>
        </w:rPr>
        <w:t>不</w:t>
      </w:r>
      <w:proofErr w:type="gramEnd"/>
      <w:r>
        <w:rPr>
          <w:rFonts w:ascii="宋体" w:eastAsia="宋体" w:hAnsi="宋体" w:cs="Times New Roman" w:hint="eastAsia"/>
          <w:color w:val="000000"/>
          <w:sz w:val="24"/>
          <w:szCs w:val="24"/>
          <w:lang w:bidi="hi-IN"/>
        </w:rPr>
        <w:t>二选择。本期团校拟于十一假期后的第一个周末举行法图密室逃脱活动，于提高学员素养的同时，帮助各组</w:t>
      </w:r>
      <w:proofErr w:type="gramStart"/>
      <w:r>
        <w:rPr>
          <w:rFonts w:ascii="宋体" w:eastAsia="宋体" w:hAnsi="宋体" w:cs="Times New Roman" w:hint="eastAsia"/>
          <w:color w:val="000000"/>
          <w:sz w:val="24"/>
          <w:szCs w:val="24"/>
          <w:lang w:bidi="hi-IN"/>
        </w:rPr>
        <w:t>进行团</w:t>
      </w:r>
      <w:proofErr w:type="gramEnd"/>
      <w:r>
        <w:rPr>
          <w:rFonts w:ascii="宋体" w:eastAsia="宋体" w:hAnsi="宋体" w:cs="Times New Roman" w:hint="eastAsia"/>
          <w:color w:val="000000"/>
          <w:sz w:val="24"/>
          <w:szCs w:val="24"/>
          <w:lang w:bidi="hi-IN"/>
        </w:rPr>
        <w:t>建，让参与的学员在欢乐中收获友谊和集体归属感。</w:t>
      </w:r>
    </w:p>
    <w:p w14:paraId="6C1972AC" w14:textId="77777777" w:rsidR="001F6B55" w:rsidRDefault="001F6B55" w:rsidP="001F6B55">
      <w:pPr>
        <w:widowControl/>
        <w:rPr>
          <w:rFonts w:ascii="宋体" w:eastAsia="宋体" w:hAnsi="宋体" w:cs="Times New Roman"/>
          <w:color w:val="000000"/>
          <w:sz w:val="24"/>
          <w:szCs w:val="24"/>
          <w:lang w:bidi="hi-IN"/>
        </w:rPr>
      </w:pPr>
    </w:p>
    <w:p w14:paraId="275131AA" w14:textId="77777777" w:rsidR="001F6B55" w:rsidRDefault="001F6B55" w:rsidP="001F6B55">
      <w:pPr>
        <w:widowControl/>
        <w:ind w:firstLineChars="200" w:firstLine="480"/>
        <w:rPr>
          <w:rFonts w:ascii="宋体" w:eastAsia="宋体" w:hAnsi="宋体" w:cs="Times New Roman"/>
          <w:color w:val="000000"/>
          <w:sz w:val="24"/>
          <w:szCs w:val="24"/>
          <w:lang w:bidi="hi-IN"/>
        </w:rPr>
      </w:pPr>
    </w:p>
    <w:p w14:paraId="70EAFFED"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3.小组团建课程</w:t>
      </w:r>
    </w:p>
    <w:p w14:paraId="026917A5"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成功的</w:t>
      </w:r>
      <w:proofErr w:type="gramStart"/>
      <w:r>
        <w:rPr>
          <w:rFonts w:ascii="宋体" w:eastAsia="宋体" w:hAnsi="宋体" w:cs="Times New Roman" w:hint="eastAsia"/>
          <w:color w:val="000000"/>
          <w:sz w:val="24"/>
          <w:szCs w:val="24"/>
          <w:lang w:bidi="hi-IN"/>
        </w:rPr>
        <w:t>团建既能</w:t>
      </w:r>
      <w:proofErr w:type="gramEnd"/>
      <w:r>
        <w:rPr>
          <w:rFonts w:ascii="宋体" w:eastAsia="宋体" w:hAnsi="宋体" w:cs="Times New Roman" w:hint="eastAsia"/>
          <w:color w:val="000000"/>
          <w:sz w:val="24"/>
          <w:szCs w:val="24"/>
          <w:lang w:bidi="hi-IN"/>
        </w:rPr>
        <w:t>培养团队凝聚力，也能提高成员的学习、实践能力。本期团校将整合校内外资源，鼓励各个小组在课程期间内</w:t>
      </w:r>
      <w:proofErr w:type="gramStart"/>
      <w:r>
        <w:rPr>
          <w:rFonts w:ascii="宋体" w:eastAsia="宋体" w:hAnsi="宋体" w:cs="Times New Roman" w:hint="eastAsia"/>
          <w:color w:val="000000"/>
          <w:sz w:val="24"/>
          <w:szCs w:val="24"/>
          <w:lang w:bidi="hi-IN"/>
        </w:rPr>
        <w:t>自行开展团建</w:t>
      </w:r>
      <w:proofErr w:type="gramEnd"/>
      <w:r>
        <w:rPr>
          <w:rFonts w:ascii="宋体" w:eastAsia="宋体" w:hAnsi="宋体" w:cs="Times New Roman" w:hint="eastAsia"/>
          <w:color w:val="000000"/>
          <w:sz w:val="24"/>
          <w:szCs w:val="24"/>
          <w:lang w:bidi="hi-IN"/>
        </w:rPr>
        <w:t>活动，如寒假实践调研、集体读书会等，并于活动结束后整理课程收获，并汇报课程成果。本学年团校课程结束前，将举行优秀团</w:t>
      </w:r>
      <w:proofErr w:type="gramStart"/>
      <w:r>
        <w:rPr>
          <w:rFonts w:ascii="宋体" w:eastAsia="宋体" w:hAnsi="宋体" w:cs="Times New Roman" w:hint="eastAsia"/>
          <w:color w:val="000000"/>
          <w:sz w:val="24"/>
          <w:szCs w:val="24"/>
          <w:lang w:bidi="hi-IN"/>
        </w:rPr>
        <w:t>建成果</w:t>
      </w:r>
      <w:proofErr w:type="gramEnd"/>
      <w:r>
        <w:rPr>
          <w:rFonts w:ascii="宋体" w:eastAsia="宋体" w:hAnsi="宋体" w:cs="Times New Roman" w:hint="eastAsia"/>
          <w:color w:val="000000"/>
          <w:sz w:val="24"/>
          <w:szCs w:val="24"/>
          <w:lang w:bidi="hi-IN"/>
        </w:rPr>
        <w:t>评选，作为“优秀学员”评选的参考标准之一。以下</w:t>
      </w:r>
      <w:proofErr w:type="gramStart"/>
      <w:r>
        <w:rPr>
          <w:rFonts w:ascii="宋体" w:eastAsia="宋体" w:hAnsi="宋体" w:cs="Times New Roman" w:hint="eastAsia"/>
          <w:color w:val="000000"/>
          <w:sz w:val="24"/>
          <w:szCs w:val="24"/>
          <w:lang w:bidi="hi-IN"/>
        </w:rPr>
        <w:t>列举团</w:t>
      </w:r>
      <w:proofErr w:type="gramEnd"/>
      <w:r>
        <w:rPr>
          <w:rFonts w:ascii="宋体" w:eastAsia="宋体" w:hAnsi="宋体" w:cs="Times New Roman" w:hint="eastAsia"/>
          <w:color w:val="000000"/>
          <w:sz w:val="24"/>
          <w:szCs w:val="24"/>
          <w:lang w:bidi="hi-IN"/>
        </w:rPr>
        <w:t>建的几种形式，各小组也可以自行</w:t>
      </w:r>
      <w:proofErr w:type="gramStart"/>
      <w:r>
        <w:rPr>
          <w:rFonts w:ascii="宋体" w:eastAsia="宋体" w:hAnsi="宋体" w:cs="Times New Roman" w:hint="eastAsia"/>
          <w:color w:val="000000"/>
          <w:sz w:val="24"/>
          <w:szCs w:val="24"/>
          <w:lang w:bidi="hi-IN"/>
        </w:rPr>
        <w:t>创新团</w:t>
      </w:r>
      <w:proofErr w:type="gramEnd"/>
      <w:r>
        <w:rPr>
          <w:rFonts w:ascii="宋体" w:eastAsia="宋体" w:hAnsi="宋体" w:cs="Times New Roman" w:hint="eastAsia"/>
          <w:color w:val="000000"/>
          <w:sz w:val="24"/>
          <w:szCs w:val="24"/>
          <w:lang w:bidi="hi-IN"/>
        </w:rPr>
        <w:t>建活动。</w:t>
      </w:r>
    </w:p>
    <w:p w14:paraId="14BCC1D4"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lastRenderedPageBreak/>
        <w:t>A</w:t>
      </w:r>
      <w:r>
        <w:rPr>
          <w:rFonts w:ascii="宋体" w:eastAsia="宋体" w:hAnsi="宋体" w:cs="Times New Roman"/>
          <w:color w:val="000000"/>
          <w:sz w:val="24"/>
          <w:szCs w:val="24"/>
          <w:lang w:bidi="hi-IN"/>
        </w:rPr>
        <w:t>.</w:t>
      </w:r>
      <w:r>
        <w:rPr>
          <w:rFonts w:ascii="宋体" w:eastAsia="宋体" w:hAnsi="宋体" w:cs="Times New Roman" w:hint="eastAsia"/>
          <w:color w:val="000000"/>
          <w:sz w:val="24"/>
          <w:szCs w:val="24"/>
          <w:lang w:bidi="hi-IN"/>
        </w:rPr>
        <w:t>寒假实践调研</w:t>
      </w:r>
    </w:p>
    <w:p w14:paraId="28648DED"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通过制定计划、组内分工，锻炼学员的组织能力、合作能力；通过走访、实地考察等形式，帮助学员深化对社会热点问题等的思考和认识。</w:t>
      </w:r>
    </w:p>
    <w:p w14:paraId="34A59883" w14:textId="77777777" w:rsidR="001F6B55" w:rsidRDefault="001F6B55" w:rsidP="001F6B55">
      <w:pPr>
        <w:widowControl/>
        <w:ind w:firstLineChars="200" w:firstLine="480"/>
        <w:rPr>
          <w:rFonts w:ascii="宋体" w:eastAsia="宋体" w:hAnsi="宋体" w:cs="Times New Roman"/>
          <w:color w:val="000000"/>
          <w:sz w:val="24"/>
          <w:szCs w:val="24"/>
          <w:lang w:bidi="hi-IN"/>
        </w:rPr>
      </w:pPr>
    </w:p>
    <w:p w14:paraId="4FD8A425"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B</w:t>
      </w:r>
      <w:r>
        <w:rPr>
          <w:rFonts w:ascii="宋体" w:eastAsia="宋体" w:hAnsi="宋体" w:cs="Times New Roman"/>
          <w:color w:val="000000"/>
          <w:sz w:val="24"/>
          <w:szCs w:val="24"/>
          <w:lang w:bidi="hi-IN"/>
        </w:rPr>
        <w:t>.</w:t>
      </w:r>
      <w:r>
        <w:rPr>
          <w:rFonts w:ascii="宋体" w:eastAsia="宋体" w:hAnsi="宋体" w:cs="Times New Roman" w:hint="eastAsia"/>
          <w:color w:val="000000"/>
          <w:sz w:val="24"/>
          <w:szCs w:val="24"/>
          <w:lang w:bidi="hi-IN"/>
        </w:rPr>
        <w:t>集体读书会</w:t>
      </w:r>
    </w:p>
    <w:p w14:paraId="451DEF04"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在新形势下，高等学校的思想政治教育工作要求团校注重学员的基本素质培养，全面提高学员的综合素质，培养出一批真正具有跨世纪意识与创新能力的社会主义建设者和接班人。为锻炼学员的阅读和思考能力，小组可以邀请学院教授或助教为学员推荐一本或多本有思想深度、可读性强的著作。学员可在学</w:t>
      </w:r>
      <w:proofErr w:type="gramStart"/>
      <w:r>
        <w:rPr>
          <w:rFonts w:ascii="宋体" w:eastAsia="宋体" w:hAnsi="宋体" w:cs="Times New Roman" w:hint="eastAsia"/>
          <w:color w:val="000000"/>
          <w:sz w:val="24"/>
          <w:szCs w:val="24"/>
          <w:lang w:bidi="hi-IN"/>
        </w:rPr>
        <w:t>期末或</w:t>
      </w:r>
      <w:proofErr w:type="gramEnd"/>
      <w:r>
        <w:rPr>
          <w:rFonts w:ascii="宋体" w:eastAsia="宋体" w:hAnsi="宋体" w:cs="Times New Roman" w:hint="eastAsia"/>
          <w:color w:val="000000"/>
          <w:sz w:val="24"/>
          <w:szCs w:val="24"/>
          <w:lang w:bidi="hi-IN"/>
        </w:rPr>
        <w:t>寒假期间选择指定阅读书目中的一本或几本进行研读，撰写读书报告或读书感言。</w:t>
      </w:r>
    </w:p>
    <w:p w14:paraId="2867428C" w14:textId="77777777" w:rsidR="001F6B55" w:rsidRDefault="001F6B55" w:rsidP="001F6B55">
      <w:pPr>
        <w:widowControl/>
        <w:ind w:firstLineChars="200" w:firstLine="480"/>
        <w:rPr>
          <w:rFonts w:ascii="宋体" w:eastAsia="宋体" w:hAnsi="宋体" w:cs="Times New Roman"/>
          <w:color w:val="000000"/>
          <w:sz w:val="24"/>
          <w:szCs w:val="24"/>
          <w:lang w:bidi="hi-IN"/>
        </w:rPr>
      </w:pPr>
    </w:p>
    <w:p w14:paraId="1C70C363"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color w:val="000000"/>
          <w:sz w:val="24"/>
          <w:szCs w:val="24"/>
          <w:lang w:bidi="hi-IN"/>
        </w:rPr>
        <w:t>C.</w:t>
      </w:r>
      <w:r>
        <w:rPr>
          <w:rFonts w:ascii="宋体" w:eastAsia="宋体" w:hAnsi="宋体" w:cs="Times New Roman" w:hint="eastAsia"/>
          <w:color w:val="000000"/>
          <w:sz w:val="24"/>
          <w:szCs w:val="24"/>
          <w:lang w:bidi="hi-IN"/>
        </w:rPr>
        <w:t>参观爱国主义教育基地</w:t>
      </w:r>
    </w:p>
    <w:p w14:paraId="2D046E3B"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“香山红色大本营”位于香山脚下香</w:t>
      </w:r>
      <w:proofErr w:type="gramStart"/>
      <w:r>
        <w:rPr>
          <w:rFonts w:ascii="宋体" w:eastAsia="宋体" w:hAnsi="宋体" w:cs="Times New Roman" w:hint="eastAsia"/>
          <w:color w:val="000000"/>
          <w:sz w:val="24"/>
          <w:szCs w:val="24"/>
          <w:lang w:bidi="hi-IN"/>
        </w:rPr>
        <w:t>麓</w:t>
      </w:r>
      <w:proofErr w:type="gramEnd"/>
      <w:r>
        <w:rPr>
          <w:rFonts w:ascii="宋体" w:eastAsia="宋体" w:hAnsi="宋体" w:cs="Times New Roman" w:hint="eastAsia"/>
          <w:color w:val="000000"/>
          <w:sz w:val="24"/>
          <w:szCs w:val="24"/>
          <w:lang w:bidi="hi-IN"/>
        </w:rPr>
        <w:t>园，是抗日英雄佟麟阁将军故居。 “大本营”以户外有氧运动为理念，以户外军事战役体验为核心，以缅怀先烈、教育后人、弘扬爱国主义精神为目标，设有常规拓展训练和军事体验拓展训练即真人 CS 等活动。小组成员可以在参观游览的过程中加强彼此联系，同时了解国防知识、学习抗战历史、接受爱国主义教育。此外，学员们亦可选择参观沙滩红楼、军事博物馆等爱国主义教育基地开</w:t>
      </w:r>
      <w:proofErr w:type="gramStart"/>
      <w:r>
        <w:rPr>
          <w:rFonts w:ascii="宋体" w:eastAsia="宋体" w:hAnsi="宋体" w:cs="Times New Roman" w:hint="eastAsia"/>
          <w:color w:val="000000"/>
          <w:sz w:val="24"/>
          <w:szCs w:val="24"/>
          <w:lang w:bidi="hi-IN"/>
        </w:rPr>
        <w:t>展团建课程</w:t>
      </w:r>
      <w:proofErr w:type="gramEnd"/>
      <w:r>
        <w:rPr>
          <w:rFonts w:ascii="宋体" w:eastAsia="宋体" w:hAnsi="宋体" w:cs="Times New Roman" w:hint="eastAsia"/>
          <w:color w:val="000000"/>
          <w:sz w:val="24"/>
          <w:szCs w:val="24"/>
          <w:lang w:bidi="hi-IN"/>
        </w:rPr>
        <w:t>。</w:t>
      </w:r>
    </w:p>
    <w:p w14:paraId="1E0588EE" w14:textId="77777777" w:rsidR="001F6B55" w:rsidRDefault="001F6B55" w:rsidP="001F6B55">
      <w:pPr>
        <w:widowControl/>
        <w:ind w:firstLineChars="200" w:firstLine="480"/>
        <w:rPr>
          <w:rFonts w:ascii="宋体" w:eastAsia="宋体" w:hAnsi="宋体" w:cs="Times New Roman"/>
          <w:color w:val="000000"/>
          <w:sz w:val="24"/>
          <w:szCs w:val="24"/>
          <w:lang w:bidi="hi-IN"/>
        </w:rPr>
      </w:pPr>
    </w:p>
    <w:p w14:paraId="5562CE7A"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color w:val="000000"/>
          <w:sz w:val="24"/>
          <w:szCs w:val="24"/>
          <w:lang w:bidi="hi-IN"/>
        </w:rPr>
        <w:t>4</w:t>
      </w:r>
      <w:r>
        <w:rPr>
          <w:rFonts w:ascii="宋体" w:eastAsia="宋体" w:hAnsi="宋体" w:cs="Times New Roman" w:hint="eastAsia"/>
          <w:color w:val="000000"/>
          <w:sz w:val="24"/>
          <w:szCs w:val="24"/>
          <w:lang w:bidi="hi-IN"/>
        </w:rPr>
        <w:t>.</w:t>
      </w:r>
      <w:r>
        <w:rPr>
          <w:rFonts w:ascii="宋体" w:eastAsia="宋体" w:hAnsi="宋体" w:cs="Times New Roman"/>
          <w:color w:val="000000"/>
          <w:sz w:val="24"/>
          <w:szCs w:val="24"/>
          <w:lang w:bidi="hi-IN"/>
        </w:rPr>
        <w:t>2021</w:t>
      </w:r>
      <w:r>
        <w:rPr>
          <w:rFonts w:ascii="宋体" w:eastAsia="宋体" w:hAnsi="宋体" w:cs="Times New Roman" w:hint="eastAsia"/>
          <w:color w:val="000000"/>
          <w:sz w:val="24"/>
          <w:szCs w:val="24"/>
          <w:lang w:bidi="hi-IN"/>
        </w:rPr>
        <w:t>-</w:t>
      </w:r>
      <w:r>
        <w:rPr>
          <w:rFonts w:ascii="宋体" w:eastAsia="宋体" w:hAnsi="宋体" w:cs="Times New Roman"/>
          <w:color w:val="000000"/>
          <w:sz w:val="24"/>
          <w:szCs w:val="24"/>
          <w:lang w:bidi="hi-IN"/>
        </w:rPr>
        <w:t>2022</w:t>
      </w:r>
      <w:r>
        <w:rPr>
          <w:rFonts w:ascii="宋体" w:eastAsia="宋体" w:hAnsi="宋体" w:cs="Times New Roman" w:hint="eastAsia"/>
          <w:color w:val="000000"/>
          <w:sz w:val="24"/>
          <w:szCs w:val="24"/>
          <w:lang w:bidi="hi-IN"/>
        </w:rPr>
        <w:t>学年团校结业典礼暨优秀学员颁奖</w:t>
      </w:r>
    </w:p>
    <w:p w14:paraId="4A980B1E"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作为团校课程的尾声，结业典礼将对本学年的团校进行整体回顾，总结团校课程的开展状况与学员的成长与收获，并表彰在本学年团校学习中有突出表现 的学员。</w:t>
      </w:r>
    </w:p>
    <w:p w14:paraId="45EF4DD9" w14:textId="77777777" w:rsidR="001F6B55" w:rsidRDefault="001F6B55" w:rsidP="001F6B55">
      <w:pPr>
        <w:widowControl/>
        <w:ind w:firstLineChars="200" w:firstLine="480"/>
        <w:rPr>
          <w:rFonts w:ascii="宋体" w:eastAsia="宋体" w:hAnsi="宋体" w:cs="Times New Roman"/>
          <w:color w:val="000000"/>
          <w:sz w:val="24"/>
          <w:szCs w:val="24"/>
          <w:lang w:bidi="hi-IN"/>
        </w:rPr>
      </w:pPr>
    </w:p>
    <w:p w14:paraId="088A5068" w14:textId="77777777" w:rsidR="001F6B55" w:rsidRDefault="001F6B55" w:rsidP="001F6B55">
      <w:pPr>
        <w:widowControl/>
        <w:spacing w:beforeLines="50" w:before="156" w:afterLines="50" w:after="156"/>
        <w:jc w:val="left"/>
        <w:outlineLvl w:val="1"/>
        <w:rPr>
          <w:rFonts w:ascii="宋体" w:eastAsia="宋体" w:hAnsi="宋体" w:cs="Times New Roman"/>
          <w:color w:val="000000"/>
          <w:sz w:val="24"/>
          <w:szCs w:val="24"/>
        </w:rPr>
      </w:pPr>
      <w:bookmarkStart w:id="7" w:name="_Toc80194314"/>
      <w:r>
        <w:rPr>
          <w:rFonts w:ascii="宋体" w:eastAsia="宋体" w:hAnsi="宋体" w:cs="Times New Roman" w:hint="eastAsia"/>
          <w:color w:val="000000"/>
          <w:sz w:val="24"/>
          <w:szCs w:val="24"/>
        </w:rPr>
        <w:t>（二）学术类课程</w:t>
      </w:r>
      <w:bookmarkEnd w:id="7"/>
    </w:p>
    <w:p w14:paraId="3D3B5FB4"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1.课程论文与读书报告写作沙龙</w:t>
      </w:r>
    </w:p>
    <w:p w14:paraId="29D33F87"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北京大学课程设置中多有论文与读书报告写作部分，而部分新生初次接触论文与读书报告的撰写，在论文格式、写作要求、资料检索、写作方法等方面都需要一定的知道。法学院团校计划在期中季来临之前举办“课程论文与读书报告写作沙龙”活动，邀请优秀学长学姐进行经验分享与交流，为大家答疑解惑、传授写好课程论文的宝贵经验。</w:t>
      </w:r>
    </w:p>
    <w:p w14:paraId="2838EE4B" w14:textId="77777777" w:rsidR="001F6B55" w:rsidRDefault="001F6B55" w:rsidP="001F6B55">
      <w:pPr>
        <w:widowControl/>
        <w:ind w:firstLineChars="83" w:firstLine="199"/>
        <w:rPr>
          <w:rFonts w:ascii="宋体" w:eastAsia="宋体" w:hAnsi="宋体" w:cs="Times New Roman"/>
          <w:color w:val="000000"/>
          <w:sz w:val="24"/>
          <w:szCs w:val="24"/>
          <w:lang w:bidi="hi-IN"/>
        </w:rPr>
      </w:pPr>
    </w:p>
    <w:p w14:paraId="2B1A7B54"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2.教授讲座</w:t>
      </w:r>
    </w:p>
    <w:p w14:paraId="31FA1551"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讲座是一个相对自由的学习空间，通过与教授面对面的交流，分享教授们潜心研究的成果，聆听他们的观点和见解。教授讲座对于繁荣校园文化、活跃学术气氛，鼓励理论研究和学术创新等，具有良好的促进作用。此外，学员还能通过讲座活动开阔视野，发掘学术兴趣和增强学术功底，这对于提升学员的综合素质具有不可替代的作用。教授讲座作为团校的经典课程，本学年将继续延续，将结合时下热点，邀请有关教授为团校学员展开两次精彩的讲座。</w:t>
      </w:r>
    </w:p>
    <w:p w14:paraId="6210890F" w14:textId="77777777" w:rsidR="001F6B55" w:rsidRDefault="001F6B55" w:rsidP="001F6B55">
      <w:pPr>
        <w:widowControl/>
        <w:rPr>
          <w:rFonts w:ascii="宋体" w:eastAsia="宋体" w:hAnsi="宋体" w:cs="Times New Roman"/>
          <w:color w:val="000000"/>
          <w:sz w:val="24"/>
          <w:szCs w:val="24"/>
          <w:lang w:bidi="hi-IN"/>
        </w:rPr>
      </w:pPr>
    </w:p>
    <w:p w14:paraId="2F66ECFA" w14:textId="77777777" w:rsidR="001F6B55" w:rsidRDefault="001F6B55" w:rsidP="001F6B55">
      <w:pPr>
        <w:widowControl/>
        <w:ind w:firstLineChars="200" w:firstLine="480"/>
        <w:rPr>
          <w:rFonts w:ascii="宋体" w:eastAsia="宋体" w:hAnsi="宋体" w:cs="Times New Roman"/>
          <w:color w:val="000000"/>
          <w:sz w:val="24"/>
          <w:szCs w:val="24"/>
          <w:lang w:bidi="hi-IN"/>
        </w:rPr>
      </w:pPr>
    </w:p>
    <w:p w14:paraId="1A9DF536"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3.双学位暨跨学科项目交流会</w:t>
      </w:r>
    </w:p>
    <w:p w14:paraId="38D4C98C"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lastRenderedPageBreak/>
        <w:t>北京大学以立德树人为根本，在主修专业之外，还为每一位学有余力的北大学子提供了种类多样、覆盖面广、选择灵活的人才培养项目，双学位和跨学科培养项目便是其中最主要的两项。两者的报名均安排在秋季学期，主要面向即将升入大二和大三的同学。为帮助有意愿修习双学位或者跨学科人才培养项目的团校学员，</w:t>
      </w:r>
      <w:proofErr w:type="gramStart"/>
      <w:r>
        <w:rPr>
          <w:rFonts w:ascii="宋体" w:eastAsia="宋体" w:hAnsi="宋体" w:cs="Times New Roman" w:hint="eastAsia"/>
          <w:color w:val="000000"/>
          <w:sz w:val="24"/>
          <w:szCs w:val="24"/>
          <w:lang w:bidi="hi-IN"/>
        </w:rPr>
        <w:t>作出</w:t>
      </w:r>
      <w:proofErr w:type="gramEnd"/>
      <w:r>
        <w:rPr>
          <w:rFonts w:ascii="宋体" w:eastAsia="宋体" w:hAnsi="宋体" w:cs="Times New Roman" w:hint="eastAsia"/>
          <w:color w:val="000000"/>
          <w:sz w:val="24"/>
          <w:szCs w:val="24"/>
          <w:lang w:bidi="hi-IN"/>
        </w:rPr>
        <w:t>最符合个人实际和最有利于未来职业发展的选择，团校秘书处将在春季学期继续推出“双学位暨跨学科项目交流会”，通过经验介绍、答疑解惑、面对面交流等形式，帮助团校学员明确报名此类项目的</w:t>
      </w:r>
      <w:proofErr w:type="gramStart"/>
      <w:r>
        <w:rPr>
          <w:rFonts w:ascii="宋体" w:eastAsia="宋体" w:hAnsi="宋体" w:cs="Times New Roman" w:hint="eastAsia"/>
          <w:color w:val="000000"/>
          <w:sz w:val="24"/>
          <w:szCs w:val="24"/>
          <w:lang w:bidi="hi-IN"/>
        </w:rPr>
        <w:t>考量</w:t>
      </w:r>
      <w:proofErr w:type="gramEnd"/>
      <w:r>
        <w:rPr>
          <w:rFonts w:ascii="宋体" w:eastAsia="宋体" w:hAnsi="宋体" w:cs="Times New Roman" w:hint="eastAsia"/>
          <w:color w:val="000000"/>
          <w:sz w:val="24"/>
          <w:szCs w:val="24"/>
          <w:lang w:bidi="hi-IN"/>
        </w:rPr>
        <w:t>因素和报名条件，以便尽早做好相应的准备工作。</w:t>
      </w:r>
    </w:p>
    <w:p w14:paraId="5644CAC9" w14:textId="77777777" w:rsidR="001F6B55" w:rsidRDefault="001F6B55" w:rsidP="001F6B55">
      <w:pPr>
        <w:widowControl/>
        <w:ind w:firstLineChars="200" w:firstLine="480"/>
        <w:rPr>
          <w:rFonts w:ascii="宋体" w:eastAsia="宋体" w:hAnsi="宋体" w:cs="Times New Roman"/>
          <w:color w:val="000000"/>
          <w:sz w:val="24"/>
          <w:szCs w:val="24"/>
          <w:lang w:bidi="hi-IN"/>
        </w:rPr>
      </w:pPr>
    </w:p>
    <w:p w14:paraId="28247370"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4.期末考试加油站</w:t>
      </w:r>
    </w:p>
    <w:p w14:paraId="196D512D" w14:textId="77777777" w:rsidR="001F6B55" w:rsidRDefault="001F6B55" w:rsidP="001F6B55">
      <w:pPr>
        <w:widowControl/>
        <w:ind w:firstLineChars="200" w:firstLine="480"/>
        <w:rPr>
          <w:rFonts w:ascii="宋体" w:eastAsia="宋体" w:hAnsi="宋体" w:cs="Times New Roman"/>
          <w:color w:val="000000"/>
          <w:sz w:val="24"/>
          <w:szCs w:val="24"/>
          <w:cs/>
          <w:lang w:bidi="hi-IN"/>
        </w:rPr>
      </w:pPr>
      <w:r>
        <w:rPr>
          <w:rFonts w:ascii="宋体" w:eastAsia="宋体" w:hAnsi="宋体" w:cs="Times New Roman" w:hint="eastAsia"/>
          <w:color w:val="000000"/>
          <w:sz w:val="24"/>
          <w:szCs w:val="24"/>
          <w:lang w:bidi="hi-IN"/>
        </w:rPr>
        <w:t>2</w:t>
      </w:r>
      <w:r>
        <w:rPr>
          <w:rFonts w:ascii="宋体" w:eastAsia="宋体" w:hAnsi="宋体" w:cs="Times New Roman"/>
          <w:color w:val="000000"/>
          <w:sz w:val="24"/>
          <w:szCs w:val="24"/>
          <w:lang w:bidi="hi-IN"/>
        </w:rPr>
        <w:t>021</w:t>
      </w:r>
      <w:r>
        <w:rPr>
          <w:rFonts w:ascii="宋体" w:eastAsia="宋体" w:hAnsi="宋体" w:cs="Times New Roman" w:hint="eastAsia"/>
          <w:color w:val="000000"/>
          <w:sz w:val="24"/>
          <w:szCs w:val="24"/>
          <w:lang w:bidi="hi-IN"/>
        </w:rPr>
        <w:t>年秋季学期的期末考试是2</w:t>
      </w:r>
      <w:r>
        <w:rPr>
          <w:rFonts w:ascii="宋体" w:eastAsia="宋体" w:hAnsi="宋体" w:cs="Times New Roman"/>
          <w:color w:val="000000"/>
          <w:sz w:val="24"/>
          <w:szCs w:val="24"/>
          <w:lang w:bidi="hi-IN"/>
        </w:rPr>
        <w:t>1</w:t>
      </w:r>
      <w:r>
        <w:rPr>
          <w:rFonts w:ascii="宋体" w:eastAsia="宋体" w:hAnsi="宋体" w:cs="Times New Roman" w:hint="eastAsia"/>
          <w:color w:val="000000"/>
          <w:sz w:val="24"/>
          <w:szCs w:val="24"/>
          <w:lang w:bidi="hi-IN"/>
        </w:rPr>
        <w:t>级新生进入大学之后进行的第一次大规模统一考试，学员需对专业课的知识进行系统的复习并加深认识，需要对应考的方法和经验进行积累。法学院团校计划在期末季来临之前举办“期末考试加油站”活动，为大家答疑解惑、传授经验、帮助学员轻松备考、冷静应考。</w:t>
      </w:r>
    </w:p>
    <w:p w14:paraId="11CFFBC0" w14:textId="77777777" w:rsidR="001F6B55" w:rsidRDefault="001F6B55" w:rsidP="001F6B55">
      <w:pPr>
        <w:widowControl/>
        <w:ind w:firstLineChars="83" w:firstLine="199"/>
        <w:rPr>
          <w:rFonts w:ascii="宋体" w:eastAsia="宋体" w:hAnsi="宋体" w:cs="Times New Roman"/>
          <w:color w:val="000000"/>
          <w:sz w:val="24"/>
          <w:szCs w:val="24"/>
          <w:lang w:bidi="hi-IN"/>
        </w:rPr>
      </w:pPr>
    </w:p>
    <w:p w14:paraId="72F9A467" w14:textId="77777777" w:rsidR="001F6B55" w:rsidRDefault="001F6B55" w:rsidP="001F6B55">
      <w:pPr>
        <w:widowControl/>
        <w:spacing w:beforeLines="50" w:before="156" w:afterLines="50" w:after="156"/>
        <w:jc w:val="left"/>
        <w:outlineLvl w:val="1"/>
        <w:rPr>
          <w:rFonts w:ascii="宋体" w:eastAsia="宋体" w:hAnsi="宋体" w:cs="Times New Roman"/>
          <w:color w:val="000000"/>
          <w:sz w:val="24"/>
          <w:szCs w:val="24"/>
        </w:rPr>
      </w:pPr>
      <w:bookmarkStart w:id="8" w:name="_Toc80194315"/>
      <w:r>
        <w:rPr>
          <w:rFonts w:ascii="宋体" w:eastAsia="宋体" w:hAnsi="宋体" w:cs="Times New Roman" w:hint="eastAsia"/>
          <w:color w:val="000000"/>
          <w:sz w:val="24"/>
          <w:szCs w:val="24"/>
        </w:rPr>
        <w:t>（三）实践类课程</w:t>
      </w:r>
      <w:bookmarkEnd w:id="8"/>
    </w:p>
    <w:p w14:paraId="6E24F156"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1.法院旁听活动</w:t>
      </w:r>
    </w:p>
    <w:p w14:paraId="1A4B5C11"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 xml:space="preserve">法学院团校历来注重将专业特色与体验学习相结合，组织学员参访人民法院或其他政府部门、律所、企业、事业单位等与法学院学生联系较为密切的用人单位，帮助学员们在参访体验中走出学校、认识社会。 </w:t>
      </w:r>
    </w:p>
    <w:p w14:paraId="5817BA56"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本学年团校计划继续组织学员们前往法院旁听案件审理，感受法庭的庄严氛围。旁听庭审能够使学员对于法律程序的运作有更深刻的了解，对真实的庭审环境有基本的认知，将所学与所用结合起来。同时，旁听庭审也能帮助学员们了解法官的工作、思考未来职业规划。</w:t>
      </w:r>
    </w:p>
    <w:p w14:paraId="21545DFE" w14:textId="77777777" w:rsidR="001F6B55" w:rsidRDefault="001F6B55" w:rsidP="001F6B55">
      <w:pPr>
        <w:widowControl/>
        <w:ind w:firstLineChars="200" w:firstLine="480"/>
        <w:rPr>
          <w:rFonts w:ascii="宋体" w:eastAsia="宋体" w:hAnsi="宋体" w:cs="Times New Roman"/>
          <w:color w:val="000000"/>
          <w:sz w:val="24"/>
          <w:szCs w:val="24"/>
          <w:lang w:bidi="hi-IN"/>
        </w:rPr>
      </w:pPr>
    </w:p>
    <w:p w14:paraId="3CA6B091"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color w:val="000000"/>
          <w:sz w:val="24"/>
          <w:szCs w:val="24"/>
          <w:lang w:bidi="hi-IN"/>
        </w:rPr>
        <w:t>2</w:t>
      </w:r>
      <w:r>
        <w:rPr>
          <w:rFonts w:ascii="宋体" w:eastAsia="宋体" w:hAnsi="宋体" w:cs="Times New Roman" w:hint="eastAsia"/>
          <w:color w:val="000000"/>
          <w:sz w:val="24"/>
          <w:szCs w:val="24"/>
          <w:lang w:bidi="hi-IN"/>
        </w:rPr>
        <w:t>.律所参访活动</w:t>
      </w:r>
    </w:p>
    <w:p w14:paraId="61D0759A"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律所参访将带领学员走进法律人工作的又一个“第一现场”，帮助学员们增长社会见识、了解律师工作、感受律所氛围，同时对未来职业规划有进一步思考。</w:t>
      </w:r>
    </w:p>
    <w:p w14:paraId="153C875D" w14:textId="77777777" w:rsidR="001F6B55" w:rsidRDefault="001F6B55" w:rsidP="001F6B55">
      <w:pPr>
        <w:widowControl/>
        <w:ind w:firstLineChars="200" w:firstLine="480"/>
        <w:rPr>
          <w:rFonts w:ascii="宋体" w:eastAsia="宋体" w:hAnsi="宋体" w:cs="Times New Roman"/>
          <w:color w:val="000000"/>
          <w:sz w:val="24"/>
          <w:szCs w:val="24"/>
          <w:lang w:bidi="hi-IN"/>
        </w:rPr>
      </w:pPr>
    </w:p>
    <w:p w14:paraId="4E21BC46"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3.检察院参访活动</w:t>
      </w:r>
    </w:p>
    <w:p w14:paraId="7F4099D3"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人民检察院是我国的法律监督机关，对刑事诉讼案件全过程以及民事、行政诉讼申请监督的案件，通过抗诉、检察建议等方式依法展开法律监督，是我国司法体系建设的重要一环。本学年团校将择</w:t>
      </w:r>
      <w:proofErr w:type="gramStart"/>
      <w:r>
        <w:rPr>
          <w:rFonts w:ascii="宋体" w:eastAsia="宋体" w:hAnsi="宋体" w:cs="Times New Roman" w:hint="eastAsia"/>
          <w:color w:val="000000"/>
          <w:sz w:val="24"/>
          <w:szCs w:val="24"/>
          <w:lang w:bidi="hi-IN"/>
        </w:rPr>
        <w:t>机开展</w:t>
      </w:r>
      <w:proofErr w:type="gramEnd"/>
      <w:r>
        <w:rPr>
          <w:rFonts w:ascii="宋体" w:eastAsia="宋体" w:hAnsi="宋体" w:cs="Times New Roman" w:hint="eastAsia"/>
          <w:color w:val="000000"/>
          <w:sz w:val="24"/>
          <w:szCs w:val="24"/>
          <w:lang w:bidi="hi-IN"/>
        </w:rPr>
        <w:t>检察院参访活动，帮助学员对最主要的用人单位形成大致印象，对未来工作内容、职业要求有初步了解，从而更好地规划好未来发展道路，真正实现团校育人育才的目标。</w:t>
      </w:r>
    </w:p>
    <w:p w14:paraId="6C5A3008" w14:textId="77777777" w:rsidR="001F6B55" w:rsidRDefault="001F6B55" w:rsidP="001F6B55">
      <w:pPr>
        <w:widowControl/>
        <w:ind w:firstLineChars="200" w:firstLine="480"/>
        <w:rPr>
          <w:rFonts w:ascii="宋体" w:eastAsia="宋体" w:hAnsi="宋体" w:cs="Times New Roman"/>
          <w:color w:val="000000"/>
          <w:sz w:val="24"/>
          <w:szCs w:val="24"/>
          <w:lang w:bidi="hi-IN"/>
        </w:rPr>
      </w:pPr>
    </w:p>
    <w:p w14:paraId="5AF190D3"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4.志愿服务活动</w:t>
      </w:r>
    </w:p>
    <w:p w14:paraId="004DDA7A"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志愿服务活动是本期团校创新推出的新型课程，旨在增强团校学习的实践性和学员的参与感。通过与北京大学学生法律援助协会、法学院青年志愿者协会与北京大学爱心社等社团联合举办活动，以校内优秀协会成熟的活动框架为载体，开展一期专门面向法学院团校学员的志愿服务活动，引导团校学员将所想所学真正应用到实际生活之中，增强学员们的社会参与感和责任感。</w:t>
      </w:r>
    </w:p>
    <w:p w14:paraId="45C33C68" w14:textId="77777777" w:rsidR="001F6B55" w:rsidRDefault="001F6B55" w:rsidP="001F6B55">
      <w:pPr>
        <w:widowControl/>
        <w:rPr>
          <w:rFonts w:ascii="宋体" w:eastAsia="宋体" w:hAnsi="宋体" w:cs="Times New Roman"/>
          <w:color w:val="000000"/>
          <w:sz w:val="24"/>
          <w:szCs w:val="24"/>
          <w:lang w:bidi="hi-IN"/>
        </w:rPr>
      </w:pPr>
    </w:p>
    <w:p w14:paraId="6DF14390" w14:textId="77777777" w:rsidR="001F6B55" w:rsidRDefault="001F6B55" w:rsidP="001F6B55">
      <w:pPr>
        <w:widowControl/>
        <w:spacing w:before="480" w:after="360"/>
        <w:jc w:val="left"/>
        <w:outlineLvl w:val="0"/>
        <w:rPr>
          <w:rFonts w:ascii="宋体" w:eastAsia="宋体" w:hAnsi="宋体" w:cs="Times New Roman"/>
          <w:color w:val="000000"/>
          <w:sz w:val="24"/>
          <w:szCs w:val="24"/>
        </w:rPr>
      </w:pPr>
      <w:bookmarkStart w:id="9" w:name="_Toc80194316"/>
      <w:r>
        <w:rPr>
          <w:rFonts w:ascii="宋体" w:eastAsia="宋体" w:hAnsi="宋体" w:cs="Times New Roman" w:hint="eastAsia"/>
          <w:color w:val="000000"/>
          <w:sz w:val="24"/>
          <w:szCs w:val="24"/>
        </w:rPr>
        <w:lastRenderedPageBreak/>
        <w:t>三、学分制</w:t>
      </w:r>
      <w:bookmarkEnd w:id="9"/>
    </w:p>
    <w:p w14:paraId="5BB9D51C" w14:textId="77777777" w:rsidR="001F6B55" w:rsidRDefault="001F6B55" w:rsidP="001F6B55">
      <w:pPr>
        <w:widowControl/>
        <w:spacing w:beforeLines="50" w:before="156" w:afterLines="50" w:after="156"/>
        <w:jc w:val="left"/>
        <w:outlineLvl w:val="1"/>
        <w:rPr>
          <w:rFonts w:ascii="宋体" w:eastAsia="宋体" w:hAnsi="宋体" w:cs="Times New Roman"/>
          <w:color w:val="000000"/>
          <w:sz w:val="24"/>
          <w:szCs w:val="24"/>
        </w:rPr>
      </w:pPr>
      <w:bookmarkStart w:id="10" w:name="_Toc80194317"/>
      <w:r>
        <w:rPr>
          <w:rFonts w:ascii="宋体" w:eastAsia="宋体" w:hAnsi="宋体" w:cs="Times New Roman" w:hint="eastAsia"/>
          <w:color w:val="000000"/>
          <w:sz w:val="24"/>
          <w:szCs w:val="24"/>
        </w:rPr>
        <w:t>（一）制度介绍</w:t>
      </w:r>
      <w:bookmarkEnd w:id="10"/>
    </w:p>
    <w:p w14:paraId="03317F4C"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学分制度是法学院团校规范和指导学员选课的重要制度，也是衡量团校学员学业成果的重要标准。学分制度旨在为团校学员创设高效、自主的学习环境，在培养基础能力的同时，重视学员的个性化发展，充分调动学员的能动性，在重视学员的综合素质提升的同时，也发掘学员的个人技能和特长。</w:t>
      </w:r>
    </w:p>
    <w:p w14:paraId="1CED3E35" w14:textId="77777777" w:rsidR="001F6B55" w:rsidRDefault="001F6B55" w:rsidP="001F6B55">
      <w:pPr>
        <w:widowControl/>
        <w:ind w:firstLineChars="200" w:firstLine="480"/>
        <w:rPr>
          <w:rFonts w:ascii="宋体" w:eastAsia="宋体" w:hAnsi="宋体" w:cs="Times New Roman"/>
          <w:color w:val="000000"/>
          <w:sz w:val="24"/>
          <w:szCs w:val="24"/>
          <w:lang w:bidi="hi-IN"/>
        </w:rPr>
      </w:pPr>
    </w:p>
    <w:p w14:paraId="5478488D" w14:textId="77777777" w:rsidR="001F6B55" w:rsidRDefault="001F6B55" w:rsidP="001F6B55">
      <w:pPr>
        <w:widowControl/>
        <w:spacing w:beforeLines="50" w:before="156" w:afterLines="50" w:after="156"/>
        <w:jc w:val="left"/>
        <w:outlineLvl w:val="1"/>
        <w:rPr>
          <w:rFonts w:ascii="宋体" w:eastAsia="宋体" w:hAnsi="宋体" w:cs="Times New Roman"/>
          <w:color w:val="000000"/>
          <w:sz w:val="24"/>
          <w:szCs w:val="24"/>
        </w:rPr>
      </w:pPr>
      <w:bookmarkStart w:id="11" w:name="_Toc80194318"/>
      <w:r>
        <w:rPr>
          <w:rFonts w:ascii="宋体" w:eastAsia="宋体" w:hAnsi="宋体" w:cs="Times New Roman" w:hint="eastAsia"/>
          <w:color w:val="000000"/>
          <w:sz w:val="24"/>
          <w:szCs w:val="24"/>
        </w:rPr>
        <w:t>（二）选课指导</w:t>
      </w:r>
      <w:bookmarkEnd w:id="11"/>
    </w:p>
    <w:p w14:paraId="25843D23"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 xml:space="preserve">本期团校共开设十四门课程，其中必修课 </w:t>
      </w:r>
      <w:r>
        <w:rPr>
          <w:rFonts w:ascii="宋体" w:eastAsia="宋体" w:hAnsi="宋体" w:cs="Times New Roman"/>
          <w:color w:val="000000"/>
          <w:sz w:val="24"/>
          <w:szCs w:val="24"/>
          <w:lang w:bidi="hi-IN"/>
        </w:rPr>
        <w:t>4</w:t>
      </w:r>
      <w:r>
        <w:rPr>
          <w:rFonts w:ascii="宋体" w:eastAsia="宋体" w:hAnsi="宋体" w:cs="Times New Roman" w:hint="eastAsia"/>
          <w:color w:val="000000"/>
          <w:sz w:val="24"/>
          <w:szCs w:val="24"/>
          <w:lang w:bidi="hi-IN"/>
        </w:rPr>
        <w:t xml:space="preserve"> 门，计 </w:t>
      </w:r>
      <w:r>
        <w:rPr>
          <w:rFonts w:ascii="宋体" w:eastAsia="宋体" w:hAnsi="宋体" w:cs="Times New Roman"/>
          <w:color w:val="000000"/>
          <w:sz w:val="24"/>
          <w:szCs w:val="24"/>
          <w:lang w:bidi="hi-IN"/>
        </w:rPr>
        <w:t>8</w:t>
      </w:r>
      <w:r>
        <w:rPr>
          <w:rFonts w:ascii="宋体" w:eastAsia="宋体" w:hAnsi="宋体" w:cs="Times New Roman" w:hint="eastAsia"/>
          <w:color w:val="000000"/>
          <w:sz w:val="24"/>
          <w:szCs w:val="24"/>
          <w:lang w:bidi="hi-IN"/>
        </w:rPr>
        <w:t xml:space="preserve"> 分，选修课 </w:t>
      </w:r>
      <w:r>
        <w:rPr>
          <w:rFonts w:ascii="宋体" w:eastAsia="宋体" w:hAnsi="宋体" w:cs="Times New Roman"/>
          <w:color w:val="000000"/>
          <w:sz w:val="24"/>
          <w:szCs w:val="24"/>
          <w:lang w:bidi="hi-IN"/>
        </w:rPr>
        <w:t>10</w:t>
      </w:r>
      <w:r>
        <w:rPr>
          <w:rFonts w:ascii="宋体" w:eastAsia="宋体" w:hAnsi="宋体" w:cs="Times New Roman" w:hint="eastAsia"/>
          <w:color w:val="000000"/>
          <w:sz w:val="24"/>
          <w:szCs w:val="24"/>
          <w:lang w:bidi="hi-IN"/>
        </w:rPr>
        <w:t xml:space="preserve"> 门，计 </w:t>
      </w:r>
      <w:r>
        <w:rPr>
          <w:rFonts w:ascii="宋体" w:eastAsia="宋体" w:hAnsi="宋体" w:cs="Times New Roman"/>
          <w:color w:val="000000"/>
          <w:sz w:val="24"/>
          <w:szCs w:val="24"/>
          <w:lang w:bidi="hi-IN"/>
        </w:rPr>
        <w:t>20</w:t>
      </w:r>
      <w:r>
        <w:rPr>
          <w:rFonts w:ascii="宋体" w:eastAsia="宋体" w:hAnsi="宋体" w:cs="Times New Roman" w:hint="eastAsia"/>
          <w:color w:val="000000"/>
          <w:sz w:val="24"/>
          <w:szCs w:val="24"/>
          <w:lang w:bidi="hi-IN"/>
        </w:rPr>
        <w:t xml:space="preserve"> 分，共 </w:t>
      </w:r>
      <w:r>
        <w:rPr>
          <w:rFonts w:ascii="宋体" w:eastAsia="宋体" w:hAnsi="宋体" w:cs="Times New Roman"/>
          <w:color w:val="000000"/>
          <w:sz w:val="24"/>
          <w:szCs w:val="24"/>
          <w:lang w:bidi="hi-IN"/>
        </w:rPr>
        <w:t>2</w:t>
      </w:r>
      <w:r>
        <w:rPr>
          <w:rFonts w:ascii="宋体" w:eastAsia="宋体" w:hAnsi="宋体" w:cs="Times New Roman" w:hint="eastAsia"/>
          <w:color w:val="000000"/>
          <w:sz w:val="24"/>
          <w:szCs w:val="24"/>
          <w:lang w:bidi="hi-IN"/>
        </w:rPr>
        <w:t xml:space="preserve">8 学分课程。各位团校学员毕业最低学分为 </w:t>
      </w:r>
      <w:r>
        <w:rPr>
          <w:rFonts w:ascii="宋体" w:eastAsia="宋体" w:hAnsi="宋体" w:cs="Times New Roman"/>
          <w:color w:val="000000"/>
          <w:sz w:val="24"/>
          <w:szCs w:val="24"/>
          <w:lang w:bidi="hi-IN"/>
        </w:rPr>
        <w:t>1</w:t>
      </w:r>
      <w:r>
        <w:rPr>
          <w:rFonts w:ascii="宋体" w:eastAsia="宋体" w:hAnsi="宋体" w:cs="Times New Roman" w:hint="eastAsia"/>
          <w:color w:val="000000"/>
          <w:sz w:val="24"/>
          <w:szCs w:val="24"/>
          <w:lang w:bidi="hi-IN"/>
        </w:rPr>
        <w:t xml:space="preserve">6 分，需完成四门必修课，计 </w:t>
      </w:r>
      <w:r>
        <w:rPr>
          <w:rFonts w:ascii="宋体" w:eastAsia="宋体" w:hAnsi="宋体" w:cs="Times New Roman"/>
          <w:color w:val="000000"/>
          <w:sz w:val="24"/>
          <w:szCs w:val="24"/>
          <w:lang w:bidi="hi-IN"/>
        </w:rPr>
        <w:t>8</w:t>
      </w:r>
      <w:r>
        <w:rPr>
          <w:rFonts w:ascii="宋体" w:eastAsia="宋体" w:hAnsi="宋体" w:cs="Times New Roman" w:hint="eastAsia"/>
          <w:color w:val="000000"/>
          <w:sz w:val="24"/>
          <w:szCs w:val="24"/>
          <w:lang w:bidi="hi-IN"/>
        </w:rPr>
        <w:t xml:space="preserve"> 分；十一门选修课中选四门，计 8 分。</w:t>
      </w:r>
    </w:p>
    <w:p w14:paraId="5D2A417A"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 xml:space="preserve"> 必修课系每位团校学员必须参加的课程，是团校培养学员社会实践及团队合作等基础能力的重要课堂。选修课系学员选修，课程类型设置多样化，涵盖了学员们学习生活的方方面面，实践性和实用性极强，学员可根据自身兴趣选择选修课。学员选修的总学分将是结业评优的重要依据。</w:t>
      </w:r>
    </w:p>
    <w:p w14:paraId="391ED663" w14:textId="77777777" w:rsidR="001F6B55" w:rsidRDefault="001F6B55" w:rsidP="001F6B55">
      <w:pPr>
        <w:widowControl/>
        <w:ind w:firstLineChars="200" w:firstLine="480"/>
        <w:rPr>
          <w:rFonts w:ascii="宋体" w:eastAsia="宋体" w:hAnsi="宋体" w:cs="Times New Roman"/>
          <w:color w:val="000000"/>
          <w:sz w:val="24"/>
          <w:szCs w:val="24"/>
          <w:lang w:bidi="hi-IN"/>
        </w:rPr>
      </w:pPr>
    </w:p>
    <w:p w14:paraId="6F137179" w14:textId="77777777" w:rsidR="001F6B55" w:rsidRDefault="001F6B55" w:rsidP="001F6B55">
      <w:pPr>
        <w:widowControl/>
        <w:spacing w:beforeLines="50" w:before="156" w:afterLines="50" w:after="156"/>
        <w:jc w:val="left"/>
        <w:outlineLvl w:val="1"/>
        <w:rPr>
          <w:rFonts w:ascii="宋体" w:eastAsia="宋体" w:hAnsi="宋体" w:cs="Times New Roman"/>
          <w:color w:val="000000"/>
          <w:sz w:val="24"/>
          <w:szCs w:val="24"/>
        </w:rPr>
      </w:pPr>
      <w:bookmarkStart w:id="12" w:name="_Toc80194319"/>
      <w:r>
        <w:rPr>
          <w:rFonts w:ascii="宋体" w:eastAsia="宋体" w:hAnsi="宋体" w:cs="Times New Roman" w:hint="eastAsia"/>
          <w:color w:val="000000"/>
          <w:sz w:val="24"/>
          <w:szCs w:val="24"/>
        </w:rPr>
        <w:t>（三）课程安排表</w:t>
      </w:r>
      <w:bookmarkEnd w:id="12"/>
    </w:p>
    <w:p w14:paraId="57F5232B"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注：本课程安排为初步计划，最终课程以实际开展为准。</w:t>
      </w:r>
    </w:p>
    <w:tbl>
      <w:tblPr>
        <w:tblStyle w:val="a7"/>
        <w:tblW w:w="0" w:type="auto"/>
        <w:tblLook w:val="04A0" w:firstRow="1" w:lastRow="0" w:firstColumn="1" w:lastColumn="0" w:noHBand="0" w:noVBand="1"/>
      </w:tblPr>
      <w:tblGrid>
        <w:gridCol w:w="2074"/>
        <w:gridCol w:w="2074"/>
        <w:gridCol w:w="2074"/>
        <w:gridCol w:w="2074"/>
      </w:tblGrid>
      <w:tr w:rsidR="001F6B55" w14:paraId="741F73F3" w14:textId="77777777" w:rsidTr="00B3034C">
        <w:tc>
          <w:tcPr>
            <w:tcW w:w="2074" w:type="dxa"/>
            <w:vAlign w:val="center"/>
          </w:tcPr>
          <w:p w14:paraId="72531E55"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时间</w:t>
            </w:r>
          </w:p>
        </w:tc>
        <w:tc>
          <w:tcPr>
            <w:tcW w:w="2074" w:type="dxa"/>
            <w:vAlign w:val="center"/>
          </w:tcPr>
          <w:p w14:paraId="79BF8A6D"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课程名称</w:t>
            </w:r>
          </w:p>
        </w:tc>
        <w:tc>
          <w:tcPr>
            <w:tcW w:w="2074" w:type="dxa"/>
            <w:vAlign w:val="center"/>
          </w:tcPr>
          <w:p w14:paraId="442E7900"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课程类别</w:t>
            </w:r>
          </w:p>
        </w:tc>
        <w:tc>
          <w:tcPr>
            <w:tcW w:w="2074" w:type="dxa"/>
            <w:vAlign w:val="center"/>
          </w:tcPr>
          <w:p w14:paraId="45E4C326"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学分</w:t>
            </w:r>
          </w:p>
        </w:tc>
      </w:tr>
      <w:tr w:rsidR="001F6B55" w14:paraId="21DAA43F" w14:textId="77777777" w:rsidTr="00B3034C">
        <w:tc>
          <w:tcPr>
            <w:tcW w:w="2074" w:type="dxa"/>
            <w:vAlign w:val="center"/>
          </w:tcPr>
          <w:p w14:paraId="75B027BC"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2</w:t>
            </w:r>
            <w:r>
              <w:rPr>
                <w:rFonts w:ascii="宋体" w:eastAsia="宋体" w:hAnsi="宋体" w:cs="Times New Roman"/>
                <w:color w:val="000000"/>
                <w:sz w:val="24"/>
                <w:szCs w:val="24"/>
                <w:lang w:bidi="hi-IN"/>
              </w:rPr>
              <w:t>021</w:t>
            </w:r>
            <w:r>
              <w:rPr>
                <w:rFonts w:ascii="宋体" w:eastAsia="宋体" w:hAnsi="宋体" w:cs="Times New Roman" w:hint="eastAsia"/>
                <w:color w:val="000000"/>
                <w:sz w:val="24"/>
                <w:szCs w:val="24"/>
                <w:lang w:bidi="hi-IN"/>
              </w:rPr>
              <w:t>.9</w:t>
            </w:r>
          </w:p>
        </w:tc>
        <w:tc>
          <w:tcPr>
            <w:tcW w:w="2074" w:type="dxa"/>
            <w:vAlign w:val="center"/>
          </w:tcPr>
          <w:p w14:paraId="01F15E3F"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开学典礼</w:t>
            </w:r>
          </w:p>
        </w:tc>
        <w:tc>
          <w:tcPr>
            <w:tcW w:w="2074" w:type="dxa"/>
            <w:vAlign w:val="center"/>
          </w:tcPr>
          <w:p w14:paraId="23B94F9C" w14:textId="77777777" w:rsidR="001F6B55" w:rsidRDefault="001F6B55" w:rsidP="00B3034C">
            <w:pPr>
              <w:widowControl/>
              <w:jc w:val="center"/>
              <w:rPr>
                <w:rFonts w:ascii="宋体" w:eastAsia="宋体" w:hAnsi="宋体" w:cs="Times New Roman"/>
                <w:color w:val="000000"/>
                <w:sz w:val="24"/>
                <w:szCs w:val="24"/>
                <w:lang w:bidi="hi-IN"/>
              </w:rPr>
            </w:pPr>
            <w:proofErr w:type="gramStart"/>
            <w:r>
              <w:rPr>
                <w:rFonts w:ascii="宋体" w:eastAsia="宋体" w:hAnsi="宋体" w:cs="Times New Roman" w:hint="eastAsia"/>
                <w:color w:val="000000"/>
                <w:sz w:val="24"/>
                <w:szCs w:val="24"/>
                <w:lang w:bidi="hi-IN"/>
              </w:rPr>
              <w:t>团建类</w:t>
            </w:r>
            <w:proofErr w:type="gramEnd"/>
          </w:p>
        </w:tc>
        <w:tc>
          <w:tcPr>
            <w:tcW w:w="2074" w:type="dxa"/>
            <w:vAlign w:val="center"/>
          </w:tcPr>
          <w:p w14:paraId="172FDA69"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必修2分</w:t>
            </w:r>
          </w:p>
        </w:tc>
      </w:tr>
      <w:tr w:rsidR="001F6B55" w14:paraId="62817F14" w14:textId="77777777" w:rsidTr="00B3034C">
        <w:tc>
          <w:tcPr>
            <w:tcW w:w="2074" w:type="dxa"/>
            <w:vAlign w:val="center"/>
          </w:tcPr>
          <w:p w14:paraId="5BDBBDE8"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2</w:t>
            </w:r>
            <w:r>
              <w:rPr>
                <w:rFonts w:ascii="宋体" w:eastAsia="宋体" w:hAnsi="宋体" w:cs="Times New Roman"/>
                <w:color w:val="000000"/>
                <w:sz w:val="24"/>
                <w:szCs w:val="24"/>
                <w:lang w:bidi="hi-IN"/>
              </w:rPr>
              <w:t>021</w:t>
            </w:r>
            <w:r>
              <w:rPr>
                <w:rFonts w:ascii="宋体" w:eastAsia="宋体" w:hAnsi="宋体" w:cs="Times New Roman" w:hint="eastAsia"/>
                <w:color w:val="000000"/>
                <w:sz w:val="24"/>
                <w:szCs w:val="24"/>
                <w:lang w:bidi="hi-IN"/>
              </w:rPr>
              <w:t>.</w:t>
            </w:r>
            <w:r>
              <w:rPr>
                <w:rFonts w:ascii="宋体" w:eastAsia="宋体" w:hAnsi="宋体" w:cs="Times New Roman"/>
                <w:color w:val="000000"/>
                <w:sz w:val="24"/>
                <w:szCs w:val="24"/>
                <w:lang w:bidi="hi-IN"/>
              </w:rPr>
              <w:t>10</w:t>
            </w:r>
          </w:p>
        </w:tc>
        <w:tc>
          <w:tcPr>
            <w:tcW w:w="2074" w:type="dxa"/>
            <w:vAlign w:val="center"/>
          </w:tcPr>
          <w:p w14:paraId="18114FE4"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法图密室逃脱</w:t>
            </w:r>
          </w:p>
        </w:tc>
        <w:tc>
          <w:tcPr>
            <w:tcW w:w="2074" w:type="dxa"/>
            <w:vAlign w:val="center"/>
          </w:tcPr>
          <w:p w14:paraId="6B3292CD" w14:textId="77777777" w:rsidR="001F6B55" w:rsidRDefault="001F6B55" w:rsidP="00B3034C">
            <w:pPr>
              <w:widowControl/>
              <w:jc w:val="center"/>
              <w:rPr>
                <w:rFonts w:ascii="宋体" w:eastAsia="宋体" w:hAnsi="宋体" w:cs="Times New Roman"/>
                <w:color w:val="000000"/>
                <w:sz w:val="24"/>
                <w:szCs w:val="24"/>
                <w:lang w:bidi="hi-IN"/>
              </w:rPr>
            </w:pPr>
            <w:proofErr w:type="gramStart"/>
            <w:r>
              <w:rPr>
                <w:rFonts w:ascii="宋体" w:eastAsia="宋体" w:hAnsi="宋体" w:cs="Times New Roman" w:hint="eastAsia"/>
                <w:color w:val="000000"/>
                <w:sz w:val="24"/>
                <w:szCs w:val="24"/>
                <w:lang w:bidi="hi-IN"/>
              </w:rPr>
              <w:t>团建类</w:t>
            </w:r>
            <w:proofErr w:type="gramEnd"/>
          </w:p>
        </w:tc>
        <w:tc>
          <w:tcPr>
            <w:tcW w:w="2074" w:type="dxa"/>
            <w:vAlign w:val="center"/>
          </w:tcPr>
          <w:p w14:paraId="0E36AC6D"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选修2分</w:t>
            </w:r>
          </w:p>
        </w:tc>
      </w:tr>
      <w:tr w:rsidR="001F6B55" w14:paraId="52F33327" w14:textId="77777777" w:rsidTr="00B3034C">
        <w:tc>
          <w:tcPr>
            <w:tcW w:w="2074" w:type="dxa"/>
            <w:vAlign w:val="center"/>
          </w:tcPr>
          <w:p w14:paraId="1CF505EC"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2</w:t>
            </w:r>
            <w:r>
              <w:rPr>
                <w:rFonts w:ascii="宋体" w:eastAsia="宋体" w:hAnsi="宋体" w:cs="Times New Roman"/>
                <w:color w:val="000000"/>
                <w:sz w:val="24"/>
                <w:szCs w:val="24"/>
                <w:lang w:bidi="hi-IN"/>
              </w:rPr>
              <w:t>021</w:t>
            </w:r>
            <w:r>
              <w:rPr>
                <w:rFonts w:ascii="宋体" w:eastAsia="宋体" w:hAnsi="宋体" w:cs="Times New Roman" w:hint="eastAsia"/>
                <w:color w:val="000000"/>
                <w:sz w:val="24"/>
                <w:szCs w:val="24"/>
                <w:lang w:bidi="hi-IN"/>
              </w:rPr>
              <w:t>.</w:t>
            </w:r>
            <w:r>
              <w:rPr>
                <w:rFonts w:ascii="宋体" w:eastAsia="宋体" w:hAnsi="宋体" w:cs="Times New Roman"/>
                <w:color w:val="000000"/>
                <w:sz w:val="24"/>
                <w:szCs w:val="24"/>
                <w:lang w:bidi="hi-IN"/>
              </w:rPr>
              <w:t>10</w:t>
            </w:r>
          </w:p>
        </w:tc>
        <w:tc>
          <w:tcPr>
            <w:tcW w:w="2074" w:type="dxa"/>
            <w:vAlign w:val="center"/>
          </w:tcPr>
          <w:p w14:paraId="7EF0F889"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法院旁听活动</w:t>
            </w:r>
          </w:p>
        </w:tc>
        <w:tc>
          <w:tcPr>
            <w:tcW w:w="2074" w:type="dxa"/>
            <w:vAlign w:val="center"/>
          </w:tcPr>
          <w:p w14:paraId="7D7B9CBF"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实践类</w:t>
            </w:r>
          </w:p>
        </w:tc>
        <w:tc>
          <w:tcPr>
            <w:tcW w:w="2074" w:type="dxa"/>
            <w:vAlign w:val="center"/>
          </w:tcPr>
          <w:p w14:paraId="0A394AB2"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选修2分</w:t>
            </w:r>
          </w:p>
        </w:tc>
      </w:tr>
      <w:tr w:rsidR="001F6B55" w14:paraId="55B65B0B" w14:textId="77777777" w:rsidTr="00B3034C">
        <w:tc>
          <w:tcPr>
            <w:tcW w:w="2074" w:type="dxa"/>
            <w:vAlign w:val="center"/>
          </w:tcPr>
          <w:p w14:paraId="56FE4A9D"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2</w:t>
            </w:r>
            <w:r>
              <w:rPr>
                <w:rFonts w:ascii="宋体" w:eastAsia="宋体" w:hAnsi="宋体" w:cs="Times New Roman"/>
                <w:color w:val="000000"/>
                <w:sz w:val="24"/>
                <w:szCs w:val="24"/>
                <w:lang w:bidi="hi-IN"/>
              </w:rPr>
              <w:t>021</w:t>
            </w:r>
            <w:r>
              <w:rPr>
                <w:rFonts w:ascii="宋体" w:eastAsia="宋体" w:hAnsi="宋体" w:cs="Times New Roman" w:hint="eastAsia"/>
                <w:color w:val="000000"/>
                <w:sz w:val="24"/>
                <w:szCs w:val="24"/>
                <w:lang w:bidi="hi-IN"/>
              </w:rPr>
              <w:t>.</w:t>
            </w:r>
            <w:r>
              <w:rPr>
                <w:rFonts w:ascii="宋体" w:eastAsia="宋体" w:hAnsi="宋体" w:cs="Times New Roman"/>
                <w:color w:val="000000"/>
                <w:sz w:val="24"/>
                <w:szCs w:val="24"/>
                <w:lang w:bidi="hi-IN"/>
              </w:rPr>
              <w:t>11</w:t>
            </w:r>
          </w:p>
        </w:tc>
        <w:tc>
          <w:tcPr>
            <w:tcW w:w="2074" w:type="dxa"/>
            <w:vAlign w:val="center"/>
          </w:tcPr>
          <w:p w14:paraId="74815501"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课程论文与读书报告写作沙龙</w:t>
            </w:r>
          </w:p>
        </w:tc>
        <w:tc>
          <w:tcPr>
            <w:tcW w:w="2074" w:type="dxa"/>
            <w:vAlign w:val="center"/>
          </w:tcPr>
          <w:p w14:paraId="20A6FDC1"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学术类</w:t>
            </w:r>
          </w:p>
        </w:tc>
        <w:tc>
          <w:tcPr>
            <w:tcW w:w="2074" w:type="dxa"/>
            <w:vAlign w:val="center"/>
          </w:tcPr>
          <w:p w14:paraId="4161884A"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选修2分</w:t>
            </w:r>
          </w:p>
        </w:tc>
      </w:tr>
      <w:tr w:rsidR="001F6B55" w14:paraId="2B76EE3F" w14:textId="77777777" w:rsidTr="00B3034C">
        <w:tc>
          <w:tcPr>
            <w:tcW w:w="2074" w:type="dxa"/>
            <w:vAlign w:val="center"/>
          </w:tcPr>
          <w:p w14:paraId="4FCF9EDE"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2</w:t>
            </w:r>
            <w:r>
              <w:rPr>
                <w:rFonts w:ascii="宋体" w:eastAsia="宋体" w:hAnsi="宋体" w:cs="Times New Roman"/>
                <w:color w:val="000000"/>
                <w:sz w:val="24"/>
                <w:szCs w:val="24"/>
                <w:lang w:bidi="hi-IN"/>
              </w:rPr>
              <w:t>021</w:t>
            </w:r>
            <w:r>
              <w:rPr>
                <w:rFonts w:ascii="宋体" w:eastAsia="宋体" w:hAnsi="宋体" w:cs="Times New Roman" w:hint="eastAsia"/>
                <w:color w:val="000000"/>
                <w:sz w:val="24"/>
                <w:szCs w:val="24"/>
                <w:lang w:bidi="hi-IN"/>
              </w:rPr>
              <w:t>.</w:t>
            </w:r>
            <w:r>
              <w:rPr>
                <w:rFonts w:ascii="宋体" w:eastAsia="宋体" w:hAnsi="宋体" w:cs="Times New Roman"/>
                <w:color w:val="000000"/>
                <w:sz w:val="24"/>
                <w:szCs w:val="24"/>
                <w:lang w:bidi="hi-IN"/>
              </w:rPr>
              <w:t>11</w:t>
            </w:r>
          </w:p>
        </w:tc>
        <w:tc>
          <w:tcPr>
            <w:tcW w:w="2074" w:type="dxa"/>
            <w:vAlign w:val="center"/>
          </w:tcPr>
          <w:p w14:paraId="6B0E9DBC"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教授讲座（一）</w:t>
            </w:r>
          </w:p>
        </w:tc>
        <w:tc>
          <w:tcPr>
            <w:tcW w:w="2074" w:type="dxa"/>
            <w:vAlign w:val="center"/>
          </w:tcPr>
          <w:p w14:paraId="2AC63580"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学术类</w:t>
            </w:r>
          </w:p>
        </w:tc>
        <w:tc>
          <w:tcPr>
            <w:tcW w:w="2074" w:type="dxa"/>
            <w:vAlign w:val="center"/>
          </w:tcPr>
          <w:p w14:paraId="10FF4140"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必修2分（两次教授讲座择</w:t>
            </w:r>
            <w:proofErr w:type="gramStart"/>
            <w:r>
              <w:rPr>
                <w:rFonts w:ascii="宋体" w:eastAsia="宋体" w:hAnsi="宋体" w:cs="Times New Roman" w:hint="eastAsia"/>
                <w:color w:val="000000"/>
                <w:sz w:val="24"/>
                <w:szCs w:val="24"/>
                <w:lang w:bidi="hi-IN"/>
              </w:rPr>
              <w:t>一</w:t>
            </w:r>
            <w:proofErr w:type="gramEnd"/>
            <w:r>
              <w:rPr>
                <w:rFonts w:ascii="宋体" w:eastAsia="宋体" w:hAnsi="宋体" w:cs="Times New Roman" w:hint="eastAsia"/>
                <w:color w:val="000000"/>
                <w:sz w:val="24"/>
                <w:szCs w:val="24"/>
                <w:lang w:bidi="hi-IN"/>
              </w:rPr>
              <w:t>即可）</w:t>
            </w:r>
          </w:p>
        </w:tc>
      </w:tr>
      <w:tr w:rsidR="001F6B55" w14:paraId="41C9D10F" w14:textId="77777777" w:rsidTr="00B3034C">
        <w:tc>
          <w:tcPr>
            <w:tcW w:w="2074" w:type="dxa"/>
            <w:vAlign w:val="center"/>
          </w:tcPr>
          <w:p w14:paraId="0C9EB0FF"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2</w:t>
            </w:r>
            <w:r>
              <w:rPr>
                <w:rFonts w:ascii="宋体" w:eastAsia="宋体" w:hAnsi="宋体" w:cs="Times New Roman"/>
                <w:color w:val="000000"/>
                <w:sz w:val="24"/>
                <w:szCs w:val="24"/>
                <w:lang w:bidi="hi-IN"/>
              </w:rPr>
              <w:t>021</w:t>
            </w:r>
            <w:r>
              <w:rPr>
                <w:rFonts w:ascii="宋体" w:eastAsia="宋体" w:hAnsi="宋体" w:cs="Times New Roman" w:hint="eastAsia"/>
                <w:color w:val="000000"/>
                <w:sz w:val="24"/>
                <w:szCs w:val="24"/>
                <w:lang w:bidi="hi-IN"/>
              </w:rPr>
              <w:t>.</w:t>
            </w:r>
            <w:r>
              <w:rPr>
                <w:rFonts w:ascii="宋体" w:eastAsia="宋体" w:hAnsi="宋体" w:cs="Times New Roman"/>
                <w:color w:val="000000"/>
                <w:sz w:val="24"/>
                <w:szCs w:val="24"/>
                <w:lang w:bidi="hi-IN"/>
              </w:rPr>
              <w:t>12</w:t>
            </w:r>
          </w:p>
        </w:tc>
        <w:tc>
          <w:tcPr>
            <w:tcW w:w="2074" w:type="dxa"/>
            <w:vAlign w:val="center"/>
          </w:tcPr>
          <w:p w14:paraId="3EF8CC67"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志愿服务活动</w:t>
            </w:r>
          </w:p>
        </w:tc>
        <w:tc>
          <w:tcPr>
            <w:tcW w:w="2074" w:type="dxa"/>
            <w:vAlign w:val="center"/>
          </w:tcPr>
          <w:p w14:paraId="69C653DF"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实践类</w:t>
            </w:r>
          </w:p>
        </w:tc>
        <w:tc>
          <w:tcPr>
            <w:tcW w:w="2074" w:type="dxa"/>
            <w:vAlign w:val="center"/>
          </w:tcPr>
          <w:p w14:paraId="788C84A6"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选修2分</w:t>
            </w:r>
          </w:p>
        </w:tc>
      </w:tr>
      <w:tr w:rsidR="001F6B55" w14:paraId="73E1FB07" w14:textId="77777777" w:rsidTr="00B3034C">
        <w:tc>
          <w:tcPr>
            <w:tcW w:w="2074" w:type="dxa"/>
            <w:vAlign w:val="center"/>
          </w:tcPr>
          <w:p w14:paraId="766616EB"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2</w:t>
            </w:r>
            <w:r>
              <w:rPr>
                <w:rFonts w:ascii="宋体" w:eastAsia="宋体" w:hAnsi="宋体" w:cs="Times New Roman"/>
                <w:color w:val="000000"/>
                <w:sz w:val="24"/>
                <w:szCs w:val="24"/>
                <w:lang w:bidi="hi-IN"/>
              </w:rPr>
              <w:t>021</w:t>
            </w:r>
            <w:r>
              <w:rPr>
                <w:rFonts w:ascii="宋体" w:eastAsia="宋体" w:hAnsi="宋体" w:cs="Times New Roman" w:hint="eastAsia"/>
                <w:color w:val="000000"/>
                <w:sz w:val="24"/>
                <w:szCs w:val="24"/>
                <w:lang w:bidi="hi-IN"/>
              </w:rPr>
              <w:t>.</w:t>
            </w:r>
            <w:r>
              <w:rPr>
                <w:rFonts w:ascii="宋体" w:eastAsia="宋体" w:hAnsi="宋体" w:cs="Times New Roman"/>
                <w:color w:val="000000"/>
                <w:sz w:val="24"/>
                <w:szCs w:val="24"/>
                <w:lang w:bidi="hi-IN"/>
              </w:rPr>
              <w:t>12</w:t>
            </w:r>
          </w:p>
        </w:tc>
        <w:tc>
          <w:tcPr>
            <w:tcW w:w="2074" w:type="dxa"/>
            <w:vAlign w:val="center"/>
          </w:tcPr>
          <w:p w14:paraId="458A39D8"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期末考试加油站</w:t>
            </w:r>
          </w:p>
        </w:tc>
        <w:tc>
          <w:tcPr>
            <w:tcW w:w="2074" w:type="dxa"/>
            <w:vAlign w:val="center"/>
          </w:tcPr>
          <w:p w14:paraId="62D9F2B3"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学术类</w:t>
            </w:r>
          </w:p>
        </w:tc>
        <w:tc>
          <w:tcPr>
            <w:tcW w:w="2074" w:type="dxa"/>
            <w:vAlign w:val="center"/>
          </w:tcPr>
          <w:p w14:paraId="5E40B80F"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选修2分</w:t>
            </w:r>
          </w:p>
        </w:tc>
      </w:tr>
      <w:tr w:rsidR="001F6B55" w14:paraId="20F4A85A" w14:textId="77777777" w:rsidTr="00B3034C">
        <w:tc>
          <w:tcPr>
            <w:tcW w:w="2074" w:type="dxa"/>
            <w:vAlign w:val="center"/>
          </w:tcPr>
          <w:p w14:paraId="3F6824BE"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2</w:t>
            </w:r>
            <w:r>
              <w:rPr>
                <w:rFonts w:ascii="宋体" w:eastAsia="宋体" w:hAnsi="宋体" w:cs="Times New Roman"/>
                <w:color w:val="000000"/>
                <w:sz w:val="24"/>
                <w:szCs w:val="24"/>
                <w:lang w:bidi="hi-IN"/>
              </w:rPr>
              <w:t>022</w:t>
            </w:r>
            <w:r>
              <w:rPr>
                <w:rFonts w:ascii="宋体" w:eastAsia="宋体" w:hAnsi="宋体" w:cs="Times New Roman" w:hint="eastAsia"/>
                <w:color w:val="000000"/>
                <w:sz w:val="24"/>
                <w:szCs w:val="24"/>
                <w:lang w:bidi="hi-IN"/>
              </w:rPr>
              <w:t>.</w:t>
            </w:r>
            <w:r>
              <w:rPr>
                <w:rFonts w:ascii="宋体" w:eastAsia="宋体" w:hAnsi="宋体" w:cs="Times New Roman"/>
                <w:color w:val="000000"/>
                <w:sz w:val="24"/>
                <w:szCs w:val="24"/>
                <w:lang w:bidi="hi-IN"/>
              </w:rPr>
              <w:t>3</w:t>
            </w:r>
          </w:p>
        </w:tc>
        <w:tc>
          <w:tcPr>
            <w:tcW w:w="2074" w:type="dxa"/>
            <w:vAlign w:val="center"/>
          </w:tcPr>
          <w:p w14:paraId="195667C4"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律所参访活动</w:t>
            </w:r>
          </w:p>
        </w:tc>
        <w:tc>
          <w:tcPr>
            <w:tcW w:w="2074" w:type="dxa"/>
            <w:vAlign w:val="center"/>
          </w:tcPr>
          <w:p w14:paraId="22D77C68"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实践类</w:t>
            </w:r>
          </w:p>
        </w:tc>
        <w:tc>
          <w:tcPr>
            <w:tcW w:w="2074" w:type="dxa"/>
            <w:vAlign w:val="center"/>
          </w:tcPr>
          <w:p w14:paraId="3FCC7015"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选修2分</w:t>
            </w:r>
          </w:p>
        </w:tc>
      </w:tr>
      <w:tr w:rsidR="001F6B55" w14:paraId="6E5BB2FC" w14:textId="77777777" w:rsidTr="00B3034C">
        <w:tc>
          <w:tcPr>
            <w:tcW w:w="2074" w:type="dxa"/>
            <w:vAlign w:val="center"/>
          </w:tcPr>
          <w:p w14:paraId="64EB4C8D"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2</w:t>
            </w:r>
            <w:r>
              <w:rPr>
                <w:rFonts w:ascii="宋体" w:eastAsia="宋体" w:hAnsi="宋体" w:cs="Times New Roman"/>
                <w:color w:val="000000"/>
                <w:sz w:val="24"/>
                <w:szCs w:val="24"/>
                <w:lang w:bidi="hi-IN"/>
              </w:rPr>
              <w:t>022</w:t>
            </w:r>
            <w:r>
              <w:rPr>
                <w:rFonts w:ascii="宋体" w:eastAsia="宋体" w:hAnsi="宋体" w:cs="Times New Roman" w:hint="eastAsia"/>
                <w:color w:val="000000"/>
                <w:sz w:val="24"/>
                <w:szCs w:val="24"/>
                <w:lang w:bidi="hi-IN"/>
              </w:rPr>
              <w:t>.</w:t>
            </w:r>
            <w:r>
              <w:rPr>
                <w:rFonts w:ascii="宋体" w:eastAsia="宋体" w:hAnsi="宋体" w:cs="Times New Roman"/>
                <w:color w:val="000000"/>
                <w:sz w:val="24"/>
                <w:szCs w:val="24"/>
                <w:lang w:bidi="hi-IN"/>
              </w:rPr>
              <w:t>3</w:t>
            </w:r>
          </w:p>
        </w:tc>
        <w:tc>
          <w:tcPr>
            <w:tcW w:w="2074" w:type="dxa"/>
            <w:vAlign w:val="center"/>
          </w:tcPr>
          <w:p w14:paraId="31E49E7B"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志愿服务活动</w:t>
            </w:r>
          </w:p>
        </w:tc>
        <w:tc>
          <w:tcPr>
            <w:tcW w:w="2074" w:type="dxa"/>
            <w:vAlign w:val="center"/>
          </w:tcPr>
          <w:p w14:paraId="2AA0A5AF"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实践类</w:t>
            </w:r>
          </w:p>
        </w:tc>
        <w:tc>
          <w:tcPr>
            <w:tcW w:w="2074" w:type="dxa"/>
            <w:vAlign w:val="center"/>
          </w:tcPr>
          <w:p w14:paraId="7000EB9C"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选修2分</w:t>
            </w:r>
          </w:p>
        </w:tc>
      </w:tr>
      <w:tr w:rsidR="001F6B55" w14:paraId="18AD4B0C" w14:textId="77777777" w:rsidTr="00B3034C">
        <w:tc>
          <w:tcPr>
            <w:tcW w:w="2074" w:type="dxa"/>
            <w:vAlign w:val="center"/>
          </w:tcPr>
          <w:p w14:paraId="4EEE5C5E"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2</w:t>
            </w:r>
            <w:r>
              <w:rPr>
                <w:rFonts w:ascii="宋体" w:eastAsia="宋体" w:hAnsi="宋体" w:cs="Times New Roman"/>
                <w:color w:val="000000"/>
                <w:sz w:val="24"/>
                <w:szCs w:val="24"/>
                <w:lang w:bidi="hi-IN"/>
              </w:rPr>
              <w:t>022</w:t>
            </w:r>
            <w:r>
              <w:rPr>
                <w:rFonts w:ascii="宋体" w:eastAsia="宋体" w:hAnsi="宋体" w:cs="Times New Roman" w:hint="eastAsia"/>
                <w:color w:val="000000"/>
                <w:sz w:val="24"/>
                <w:szCs w:val="24"/>
                <w:lang w:bidi="hi-IN"/>
              </w:rPr>
              <w:t>.</w:t>
            </w:r>
            <w:r>
              <w:rPr>
                <w:rFonts w:ascii="宋体" w:eastAsia="宋体" w:hAnsi="宋体" w:cs="Times New Roman"/>
                <w:color w:val="000000"/>
                <w:sz w:val="24"/>
                <w:szCs w:val="24"/>
                <w:lang w:bidi="hi-IN"/>
              </w:rPr>
              <w:t>4</w:t>
            </w:r>
          </w:p>
        </w:tc>
        <w:tc>
          <w:tcPr>
            <w:tcW w:w="2074" w:type="dxa"/>
            <w:vAlign w:val="center"/>
          </w:tcPr>
          <w:p w14:paraId="295A4E81"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教授讲座（二）</w:t>
            </w:r>
          </w:p>
        </w:tc>
        <w:tc>
          <w:tcPr>
            <w:tcW w:w="2074" w:type="dxa"/>
            <w:vAlign w:val="center"/>
          </w:tcPr>
          <w:p w14:paraId="088261DD"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学术类</w:t>
            </w:r>
          </w:p>
        </w:tc>
        <w:tc>
          <w:tcPr>
            <w:tcW w:w="2074" w:type="dxa"/>
            <w:vAlign w:val="center"/>
          </w:tcPr>
          <w:p w14:paraId="0CF11B34"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必修2分（两次教授讲座择</w:t>
            </w:r>
            <w:proofErr w:type="gramStart"/>
            <w:r>
              <w:rPr>
                <w:rFonts w:ascii="宋体" w:eastAsia="宋体" w:hAnsi="宋体" w:cs="Times New Roman" w:hint="eastAsia"/>
                <w:color w:val="000000"/>
                <w:sz w:val="24"/>
                <w:szCs w:val="24"/>
                <w:lang w:bidi="hi-IN"/>
              </w:rPr>
              <w:t>一</w:t>
            </w:r>
            <w:proofErr w:type="gramEnd"/>
            <w:r>
              <w:rPr>
                <w:rFonts w:ascii="宋体" w:eastAsia="宋体" w:hAnsi="宋体" w:cs="Times New Roman" w:hint="eastAsia"/>
                <w:color w:val="000000"/>
                <w:sz w:val="24"/>
                <w:szCs w:val="24"/>
                <w:lang w:bidi="hi-IN"/>
              </w:rPr>
              <w:t>即可）</w:t>
            </w:r>
          </w:p>
        </w:tc>
      </w:tr>
      <w:tr w:rsidR="001F6B55" w14:paraId="2A1F82EE" w14:textId="77777777" w:rsidTr="00B3034C">
        <w:tc>
          <w:tcPr>
            <w:tcW w:w="2074" w:type="dxa"/>
            <w:vAlign w:val="center"/>
          </w:tcPr>
          <w:p w14:paraId="4B24C4D4"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2</w:t>
            </w:r>
            <w:r>
              <w:rPr>
                <w:rFonts w:ascii="宋体" w:eastAsia="宋体" w:hAnsi="宋体" w:cs="Times New Roman"/>
                <w:color w:val="000000"/>
                <w:sz w:val="24"/>
                <w:szCs w:val="24"/>
                <w:lang w:bidi="hi-IN"/>
              </w:rPr>
              <w:t>022</w:t>
            </w:r>
            <w:r>
              <w:rPr>
                <w:rFonts w:ascii="宋体" w:eastAsia="宋体" w:hAnsi="宋体" w:cs="Times New Roman" w:hint="eastAsia"/>
                <w:color w:val="000000"/>
                <w:sz w:val="24"/>
                <w:szCs w:val="24"/>
                <w:lang w:bidi="hi-IN"/>
              </w:rPr>
              <w:t>.</w:t>
            </w:r>
            <w:r>
              <w:rPr>
                <w:rFonts w:ascii="宋体" w:eastAsia="宋体" w:hAnsi="宋体" w:cs="Times New Roman"/>
                <w:color w:val="000000"/>
                <w:sz w:val="24"/>
                <w:szCs w:val="24"/>
                <w:lang w:bidi="hi-IN"/>
              </w:rPr>
              <w:t>4</w:t>
            </w:r>
          </w:p>
        </w:tc>
        <w:tc>
          <w:tcPr>
            <w:tcW w:w="2074" w:type="dxa"/>
            <w:vAlign w:val="center"/>
          </w:tcPr>
          <w:p w14:paraId="5C9FDF11"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双学位暨跨学科项目交流会</w:t>
            </w:r>
          </w:p>
        </w:tc>
        <w:tc>
          <w:tcPr>
            <w:tcW w:w="2074" w:type="dxa"/>
            <w:vAlign w:val="center"/>
          </w:tcPr>
          <w:p w14:paraId="7C3D7826"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学术类</w:t>
            </w:r>
          </w:p>
        </w:tc>
        <w:tc>
          <w:tcPr>
            <w:tcW w:w="2074" w:type="dxa"/>
            <w:vAlign w:val="center"/>
          </w:tcPr>
          <w:p w14:paraId="5D373600"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选修2分</w:t>
            </w:r>
          </w:p>
        </w:tc>
      </w:tr>
      <w:tr w:rsidR="001F6B55" w14:paraId="5EC084B3" w14:textId="77777777" w:rsidTr="00B3034C">
        <w:tc>
          <w:tcPr>
            <w:tcW w:w="2074" w:type="dxa"/>
            <w:vAlign w:val="center"/>
          </w:tcPr>
          <w:p w14:paraId="15EEB1A4"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2</w:t>
            </w:r>
            <w:r>
              <w:rPr>
                <w:rFonts w:ascii="宋体" w:eastAsia="宋体" w:hAnsi="宋体" w:cs="Times New Roman"/>
                <w:color w:val="000000"/>
                <w:sz w:val="24"/>
                <w:szCs w:val="24"/>
                <w:lang w:bidi="hi-IN"/>
              </w:rPr>
              <w:t>022</w:t>
            </w:r>
            <w:r>
              <w:rPr>
                <w:rFonts w:ascii="宋体" w:eastAsia="宋体" w:hAnsi="宋体" w:cs="Times New Roman" w:hint="eastAsia"/>
                <w:color w:val="000000"/>
                <w:sz w:val="24"/>
                <w:szCs w:val="24"/>
                <w:lang w:bidi="hi-IN"/>
              </w:rPr>
              <w:t>.</w:t>
            </w:r>
            <w:r>
              <w:rPr>
                <w:rFonts w:ascii="宋体" w:eastAsia="宋体" w:hAnsi="宋体" w:cs="Times New Roman"/>
                <w:color w:val="000000"/>
                <w:sz w:val="24"/>
                <w:szCs w:val="24"/>
                <w:lang w:bidi="hi-IN"/>
              </w:rPr>
              <w:t>5</w:t>
            </w:r>
          </w:p>
        </w:tc>
        <w:tc>
          <w:tcPr>
            <w:tcW w:w="2074" w:type="dxa"/>
            <w:vAlign w:val="center"/>
          </w:tcPr>
          <w:p w14:paraId="01219781"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检察院参访</w:t>
            </w:r>
          </w:p>
        </w:tc>
        <w:tc>
          <w:tcPr>
            <w:tcW w:w="2074" w:type="dxa"/>
            <w:vAlign w:val="center"/>
          </w:tcPr>
          <w:p w14:paraId="00BDE8D0"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实践类</w:t>
            </w:r>
          </w:p>
        </w:tc>
        <w:tc>
          <w:tcPr>
            <w:tcW w:w="2074" w:type="dxa"/>
            <w:vAlign w:val="center"/>
          </w:tcPr>
          <w:p w14:paraId="109928D7"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选修2分</w:t>
            </w:r>
          </w:p>
        </w:tc>
      </w:tr>
      <w:tr w:rsidR="001F6B55" w14:paraId="396CABAF" w14:textId="77777777" w:rsidTr="00B3034C">
        <w:tc>
          <w:tcPr>
            <w:tcW w:w="2074" w:type="dxa"/>
            <w:vAlign w:val="center"/>
          </w:tcPr>
          <w:p w14:paraId="1AAFA840"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各小组在本期团校期间自主完成</w:t>
            </w:r>
          </w:p>
        </w:tc>
        <w:tc>
          <w:tcPr>
            <w:tcW w:w="2074" w:type="dxa"/>
            <w:vAlign w:val="center"/>
          </w:tcPr>
          <w:p w14:paraId="5FD6598B"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团建课程（自选一项，包括但不限于示例项目）</w:t>
            </w:r>
          </w:p>
        </w:tc>
        <w:tc>
          <w:tcPr>
            <w:tcW w:w="2074" w:type="dxa"/>
            <w:vAlign w:val="center"/>
          </w:tcPr>
          <w:p w14:paraId="3D360F79"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团建类、学术类、实践类</w:t>
            </w:r>
          </w:p>
        </w:tc>
        <w:tc>
          <w:tcPr>
            <w:tcW w:w="2074" w:type="dxa"/>
            <w:vAlign w:val="center"/>
          </w:tcPr>
          <w:p w14:paraId="5DFC76F6"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必修2分</w:t>
            </w:r>
          </w:p>
        </w:tc>
      </w:tr>
      <w:tr w:rsidR="001F6B55" w14:paraId="7B516B00" w14:textId="77777777" w:rsidTr="00B3034C">
        <w:tc>
          <w:tcPr>
            <w:tcW w:w="2074" w:type="dxa"/>
            <w:vAlign w:val="center"/>
          </w:tcPr>
          <w:p w14:paraId="19033D21"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lastRenderedPageBreak/>
              <w:t>2</w:t>
            </w:r>
            <w:r>
              <w:rPr>
                <w:rFonts w:ascii="宋体" w:eastAsia="宋体" w:hAnsi="宋体" w:cs="Times New Roman"/>
                <w:color w:val="000000"/>
                <w:sz w:val="24"/>
                <w:szCs w:val="24"/>
                <w:lang w:bidi="hi-IN"/>
              </w:rPr>
              <w:t>022</w:t>
            </w:r>
            <w:r>
              <w:rPr>
                <w:rFonts w:ascii="宋体" w:eastAsia="宋体" w:hAnsi="宋体" w:cs="Times New Roman" w:hint="eastAsia"/>
                <w:color w:val="000000"/>
                <w:sz w:val="24"/>
                <w:szCs w:val="24"/>
                <w:lang w:bidi="hi-IN"/>
              </w:rPr>
              <w:t>.</w:t>
            </w:r>
            <w:r>
              <w:rPr>
                <w:rFonts w:ascii="宋体" w:eastAsia="宋体" w:hAnsi="宋体" w:cs="Times New Roman"/>
                <w:color w:val="000000"/>
                <w:sz w:val="24"/>
                <w:szCs w:val="24"/>
                <w:lang w:bidi="hi-IN"/>
              </w:rPr>
              <w:t>6</w:t>
            </w:r>
          </w:p>
        </w:tc>
        <w:tc>
          <w:tcPr>
            <w:tcW w:w="2074" w:type="dxa"/>
            <w:vAlign w:val="center"/>
          </w:tcPr>
          <w:p w14:paraId="2C4CEBB0"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结业典礼</w:t>
            </w:r>
          </w:p>
        </w:tc>
        <w:tc>
          <w:tcPr>
            <w:tcW w:w="2074" w:type="dxa"/>
            <w:vAlign w:val="center"/>
          </w:tcPr>
          <w:p w14:paraId="1DFA8A78" w14:textId="77777777" w:rsidR="001F6B55" w:rsidRDefault="001F6B55" w:rsidP="00B3034C">
            <w:pPr>
              <w:widowControl/>
              <w:jc w:val="center"/>
              <w:rPr>
                <w:rFonts w:ascii="宋体" w:eastAsia="宋体" w:hAnsi="宋体" w:cs="Times New Roman"/>
                <w:color w:val="000000"/>
                <w:sz w:val="24"/>
                <w:szCs w:val="24"/>
                <w:lang w:bidi="hi-IN"/>
              </w:rPr>
            </w:pPr>
            <w:proofErr w:type="gramStart"/>
            <w:r>
              <w:rPr>
                <w:rFonts w:ascii="宋体" w:eastAsia="宋体" w:hAnsi="宋体" w:cs="Times New Roman" w:hint="eastAsia"/>
                <w:color w:val="000000"/>
                <w:sz w:val="24"/>
                <w:szCs w:val="24"/>
                <w:lang w:bidi="hi-IN"/>
              </w:rPr>
              <w:t>团建类</w:t>
            </w:r>
            <w:proofErr w:type="gramEnd"/>
          </w:p>
        </w:tc>
        <w:tc>
          <w:tcPr>
            <w:tcW w:w="2074" w:type="dxa"/>
            <w:vAlign w:val="center"/>
          </w:tcPr>
          <w:p w14:paraId="2F9ED4AB" w14:textId="77777777" w:rsidR="001F6B55" w:rsidRDefault="001F6B55" w:rsidP="00B3034C">
            <w:pPr>
              <w:widowControl/>
              <w:jc w:val="center"/>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必修2分</w:t>
            </w:r>
          </w:p>
        </w:tc>
      </w:tr>
    </w:tbl>
    <w:p w14:paraId="7D82D8C1" w14:textId="77777777" w:rsidR="001F6B55" w:rsidRDefault="001F6B55" w:rsidP="001F6B55">
      <w:pPr>
        <w:widowControl/>
        <w:rPr>
          <w:rFonts w:ascii="宋体" w:eastAsia="宋体" w:hAnsi="宋体" w:cs="Times New Roman"/>
          <w:color w:val="000000"/>
          <w:sz w:val="24"/>
          <w:szCs w:val="24"/>
          <w:lang w:bidi="hi-IN"/>
        </w:rPr>
      </w:pPr>
    </w:p>
    <w:p w14:paraId="1FC26AC3" w14:textId="77777777" w:rsidR="001F6B55" w:rsidRDefault="001F6B55" w:rsidP="001F6B55">
      <w:pPr>
        <w:widowControl/>
        <w:rPr>
          <w:rFonts w:ascii="宋体" w:eastAsia="宋体" w:hAnsi="宋体" w:cs="Times New Roman"/>
          <w:color w:val="000000"/>
          <w:sz w:val="24"/>
          <w:szCs w:val="24"/>
          <w:lang w:bidi="hi-IN"/>
        </w:rPr>
      </w:pPr>
    </w:p>
    <w:p w14:paraId="00867E0E" w14:textId="77777777" w:rsidR="001F6B55" w:rsidRDefault="001F6B55" w:rsidP="001F6B55">
      <w:pPr>
        <w:widowControl/>
        <w:spacing w:before="480" w:after="360"/>
        <w:jc w:val="left"/>
        <w:outlineLvl w:val="0"/>
        <w:rPr>
          <w:rFonts w:ascii="宋体" w:eastAsia="宋体" w:hAnsi="宋体" w:cs="Times New Roman"/>
          <w:color w:val="000000"/>
          <w:sz w:val="24"/>
          <w:szCs w:val="24"/>
        </w:rPr>
      </w:pPr>
      <w:bookmarkStart w:id="13" w:name="_Toc80194320"/>
      <w:r>
        <w:rPr>
          <w:rFonts w:ascii="宋体" w:eastAsia="宋体" w:hAnsi="宋体" w:cs="Times New Roman" w:hint="eastAsia"/>
          <w:color w:val="000000"/>
          <w:sz w:val="24"/>
          <w:szCs w:val="24"/>
        </w:rPr>
        <w:t>四、团校管理制度</w:t>
      </w:r>
      <w:bookmarkEnd w:id="13"/>
    </w:p>
    <w:p w14:paraId="429E8FF0" w14:textId="77777777" w:rsidR="001F6B55" w:rsidRDefault="001F6B55" w:rsidP="001F6B55">
      <w:pPr>
        <w:widowControl/>
        <w:spacing w:beforeLines="50" w:before="156" w:afterLines="50" w:after="156"/>
        <w:jc w:val="left"/>
        <w:outlineLvl w:val="1"/>
        <w:rPr>
          <w:rFonts w:ascii="宋体" w:eastAsia="宋体" w:hAnsi="宋体" w:cs="Times New Roman"/>
          <w:color w:val="000000"/>
          <w:sz w:val="24"/>
          <w:szCs w:val="24"/>
        </w:rPr>
      </w:pPr>
      <w:bookmarkStart w:id="14" w:name="_Toc80194321"/>
      <w:r>
        <w:rPr>
          <w:rFonts w:ascii="宋体" w:eastAsia="宋体" w:hAnsi="宋体" w:cs="Times New Roman" w:hint="eastAsia"/>
          <w:color w:val="000000"/>
          <w:sz w:val="24"/>
          <w:szCs w:val="24"/>
        </w:rPr>
        <w:t>（一）学员管理制度</w:t>
      </w:r>
      <w:bookmarkEnd w:id="14"/>
    </w:p>
    <w:p w14:paraId="5804D483"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1.总则</w:t>
      </w:r>
    </w:p>
    <w:p w14:paraId="4C59813A"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 xml:space="preserve">（1）在团校开学期间能合理安排时间，以保证全程参与； </w:t>
      </w:r>
    </w:p>
    <w:p w14:paraId="20BF6D88"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 xml:space="preserve">（2）积极参与团校所安排的各项课程与活动； </w:t>
      </w:r>
    </w:p>
    <w:p w14:paraId="6AD9BD9D"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（3）对不按要求参加团校课程的同学进行淘汰，不予颁发结业证书。</w:t>
      </w:r>
    </w:p>
    <w:p w14:paraId="3E4C2D9E"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2.管理细则</w:t>
      </w:r>
    </w:p>
    <w:p w14:paraId="0B7ECA5D"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（1）签到制度：为保证团校学员的听课质量和参与度，本次所有课程将设立签到制度，每次课程前学员需要进行签到，迟到半小时之后将不予签到；</w:t>
      </w:r>
    </w:p>
    <w:p w14:paraId="1A25FB99"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（2）迟到早退：无事先说明原则上不允许迟到早退，否则扣除一半学分；</w:t>
      </w:r>
    </w:p>
    <w:p w14:paraId="3E31DDB2"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（3）请假制度：团校课程因特殊原因不能参与者，需提前向相关负责人请假，批准后方可有效。不允许事后补假、托人请假，此等情况视为缺席；</w:t>
      </w:r>
    </w:p>
    <w:p w14:paraId="1A12C996"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 xml:space="preserve">（4）对修满必修学分 </w:t>
      </w:r>
      <w:r>
        <w:rPr>
          <w:rFonts w:ascii="宋体" w:eastAsia="宋体" w:hAnsi="宋体" w:cs="Times New Roman"/>
          <w:color w:val="000000"/>
          <w:sz w:val="24"/>
          <w:szCs w:val="24"/>
          <w:lang w:bidi="hi-IN"/>
        </w:rPr>
        <w:t>8</w:t>
      </w:r>
      <w:r>
        <w:rPr>
          <w:rFonts w:ascii="宋体" w:eastAsia="宋体" w:hAnsi="宋体" w:cs="Times New Roman" w:hint="eastAsia"/>
          <w:color w:val="000000"/>
          <w:sz w:val="24"/>
          <w:szCs w:val="24"/>
          <w:lang w:bidi="hi-IN"/>
        </w:rPr>
        <w:t xml:space="preserve"> 学分，选修学分 8 学分并按时完成相关安排者才予以颁发结业证书，参与优秀学员的评选。</w:t>
      </w:r>
    </w:p>
    <w:p w14:paraId="5DCC43C0" w14:textId="77777777" w:rsidR="001F6B55" w:rsidRDefault="001F6B55" w:rsidP="001F6B55">
      <w:pPr>
        <w:widowControl/>
        <w:spacing w:beforeLines="50" w:before="156" w:afterLines="50" w:after="156"/>
        <w:jc w:val="left"/>
        <w:outlineLvl w:val="1"/>
        <w:rPr>
          <w:rFonts w:ascii="宋体" w:eastAsia="宋体" w:hAnsi="宋体" w:cs="Times New Roman"/>
          <w:color w:val="000000"/>
          <w:sz w:val="24"/>
          <w:szCs w:val="24"/>
        </w:rPr>
      </w:pPr>
      <w:bookmarkStart w:id="15" w:name="_Toc80194322"/>
      <w:r>
        <w:rPr>
          <w:rFonts w:ascii="宋体" w:eastAsia="宋体" w:hAnsi="宋体" w:cs="Times New Roman" w:hint="eastAsia"/>
          <w:color w:val="000000"/>
          <w:sz w:val="24"/>
          <w:szCs w:val="24"/>
        </w:rPr>
        <w:t>（二）学员考核</w:t>
      </w:r>
      <w:bookmarkEnd w:id="15"/>
    </w:p>
    <w:p w14:paraId="005008CD"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考核将综合考虑学员完成课时情况、出勤率、课程参与度、是否有突出表现等因素。</w:t>
      </w:r>
    </w:p>
    <w:p w14:paraId="196E511B" w14:textId="77777777" w:rsidR="001F6B55" w:rsidRDefault="001F6B55" w:rsidP="001F6B55">
      <w:pPr>
        <w:widowControl/>
        <w:spacing w:beforeLines="50" w:before="156" w:afterLines="50" w:after="156"/>
        <w:jc w:val="left"/>
        <w:outlineLvl w:val="1"/>
        <w:rPr>
          <w:rFonts w:ascii="宋体" w:eastAsia="宋体" w:hAnsi="宋体" w:cs="Times New Roman"/>
          <w:color w:val="000000"/>
          <w:sz w:val="24"/>
          <w:szCs w:val="24"/>
        </w:rPr>
      </w:pPr>
      <w:bookmarkStart w:id="16" w:name="_Toc80194323"/>
      <w:r>
        <w:rPr>
          <w:rFonts w:ascii="宋体" w:eastAsia="宋体" w:hAnsi="宋体" w:cs="Times New Roman" w:hint="eastAsia"/>
          <w:color w:val="000000"/>
          <w:sz w:val="24"/>
          <w:szCs w:val="24"/>
        </w:rPr>
        <w:t>（三）结业与评优</w:t>
      </w:r>
      <w:bookmarkEnd w:id="16"/>
    </w:p>
    <w:p w14:paraId="382A27DE"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1. 团校结业时，团校主办方将对按时完成团校课程的学员，颁发结业证书。</w:t>
      </w:r>
    </w:p>
    <w:p w14:paraId="44483430"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2. 法学院团委将在本期结业学员中评选优秀学员，予以表彰，具体评选参考标准如下：</w:t>
      </w:r>
    </w:p>
    <w:p w14:paraId="2106FEDD"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（1）学员在本期团校中完成的总学分</w:t>
      </w:r>
    </w:p>
    <w:p w14:paraId="246C2D91"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（2）本组学员互评情况</w:t>
      </w:r>
    </w:p>
    <w:p w14:paraId="651CDFE0"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（3）团建课程的完成情况</w:t>
      </w:r>
    </w:p>
    <w:p w14:paraId="1FC58A2A"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（4）团校课程的参与度（包括参与课程筹备活动）</w:t>
      </w:r>
    </w:p>
    <w:p w14:paraId="78523569"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注：法学院团委团校秘书处对评选标准具有最终解释权</w:t>
      </w:r>
    </w:p>
    <w:p w14:paraId="04D7FA47" w14:textId="77777777" w:rsidR="001F6B55" w:rsidRDefault="001F6B55" w:rsidP="001F6B55">
      <w:pPr>
        <w:widowControl/>
        <w:spacing w:beforeLines="50" w:before="156" w:afterLines="50" w:after="156"/>
        <w:jc w:val="left"/>
        <w:outlineLvl w:val="1"/>
        <w:rPr>
          <w:rFonts w:ascii="宋体" w:eastAsia="宋体" w:hAnsi="宋体" w:cs="Times New Roman"/>
          <w:color w:val="000000"/>
          <w:sz w:val="24"/>
          <w:szCs w:val="24"/>
        </w:rPr>
      </w:pPr>
      <w:bookmarkStart w:id="17" w:name="_Toc80194324"/>
      <w:r>
        <w:rPr>
          <w:rFonts w:ascii="宋体" w:eastAsia="宋体" w:hAnsi="宋体" w:cs="Times New Roman" w:hint="eastAsia"/>
          <w:color w:val="000000"/>
          <w:sz w:val="24"/>
          <w:szCs w:val="24"/>
        </w:rPr>
        <w:t>（四）考核结果</w:t>
      </w:r>
      <w:bookmarkEnd w:id="17"/>
    </w:p>
    <w:p w14:paraId="6CA93674"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1. 院团委各部门、学生社团（组织）在选拔部门骨干时将优先考虑团校优秀学员；</w:t>
      </w:r>
    </w:p>
    <w:p w14:paraId="329AF6FA"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2. 法学院团委暑假、寒假社会实践团在选拔团队成员时将优先考虑团校优秀学员；</w:t>
      </w:r>
    </w:p>
    <w:p w14:paraId="7E01B1F4"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3. 团校学员表现优异者可在本年度综合素质测评中酌情获得加分；</w:t>
      </w:r>
    </w:p>
    <w:p w14:paraId="2214D561" w14:textId="77777777" w:rsidR="001F6B55" w:rsidRDefault="001F6B55" w:rsidP="001F6B55">
      <w:pPr>
        <w:widowControl/>
        <w:ind w:firstLineChars="200" w:firstLine="480"/>
        <w:rPr>
          <w:rFonts w:ascii="宋体" w:eastAsia="宋体" w:hAnsi="宋体" w:cs="Times New Roman"/>
          <w:color w:val="000000"/>
          <w:sz w:val="24"/>
          <w:szCs w:val="24"/>
          <w:lang w:bidi="hi-IN"/>
        </w:rPr>
      </w:pPr>
      <w:r>
        <w:rPr>
          <w:rFonts w:ascii="宋体" w:eastAsia="宋体" w:hAnsi="宋体" w:cs="Times New Roman" w:hint="eastAsia"/>
          <w:color w:val="000000"/>
          <w:sz w:val="24"/>
          <w:szCs w:val="24"/>
          <w:lang w:bidi="hi-IN"/>
        </w:rPr>
        <w:t>4.</w:t>
      </w:r>
      <w:r>
        <w:rPr>
          <w:rFonts w:ascii="宋体" w:eastAsia="宋体" w:hAnsi="宋体" w:cs="Times New Roman"/>
          <w:color w:val="000000"/>
          <w:sz w:val="24"/>
          <w:szCs w:val="24"/>
          <w:lang w:bidi="hi-IN"/>
        </w:rPr>
        <w:t xml:space="preserve"> </w:t>
      </w:r>
      <w:r>
        <w:rPr>
          <w:rFonts w:ascii="宋体" w:eastAsia="宋体" w:hAnsi="宋体" w:cs="Times New Roman" w:hint="eastAsia"/>
          <w:color w:val="000000"/>
          <w:sz w:val="24"/>
          <w:szCs w:val="24"/>
          <w:lang w:bidi="hi-IN"/>
        </w:rPr>
        <w:t>党员考察过程中将考虑学员在团校的表现。</w:t>
      </w:r>
    </w:p>
    <w:p w14:paraId="144AA7E8" w14:textId="77777777" w:rsidR="001F6B55" w:rsidRDefault="001F6B55" w:rsidP="001F6B55">
      <w:pPr>
        <w:widowControl/>
        <w:adjustRightInd w:val="0"/>
        <w:snapToGrid w:val="0"/>
        <w:ind w:firstLineChars="200" w:firstLine="480"/>
        <w:jc w:val="left"/>
        <w:rPr>
          <w:rFonts w:ascii="宋体" w:eastAsia="宋体" w:hAnsi="宋体" w:cs="Calibri"/>
          <w:color w:val="000000"/>
          <w:sz w:val="24"/>
          <w:szCs w:val="24"/>
        </w:rPr>
      </w:pPr>
    </w:p>
    <w:p w14:paraId="0F183591" w14:textId="77777777" w:rsidR="001F6B55" w:rsidRDefault="001F6B55" w:rsidP="001F6B55">
      <w:pPr>
        <w:widowControl/>
        <w:adjustRightInd w:val="0"/>
        <w:snapToGrid w:val="0"/>
        <w:ind w:firstLineChars="200" w:firstLine="480"/>
        <w:jc w:val="left"/>
        <w:rPr>
          <w:rFonts w:ascii="宋体" w:eastAsia="宋体" w:hAnsi="宋体" w:cs="Calibri"/>
          <w:color w:val="000000"/>
          <w:sz w:val="24"/>
          <w:szCs w:val="24"/>
        </w:rPr>
      </w:pPr>
    </w:p>
    <w:p w14:paraId="2ECBBDB0" w14:textId="77777777" w:rsidR="001F6B55" w:rsidRDefault="001F6B55" w:rsidP="001F6B55">
      <w:pPr>
        <w:widowControl/>
        <w:adjustRightInd w:val="0"/>
        <w:snapToGrid w:val="0"/>
        <w:spacing w:line="360" w:lineRule="auto"/>
        <w:ind w:firstLineChars="200" w:firstLine="480"/>
        <w:jc w:val="right"/>
        <w:rPr>
          <w:rFonts w:ascii="宋体" w:eastAsia="宋体" w:hAnsi="宋体" w:cs="Calibri"/>
          <w:color w:val="000000"/>
          <w:sz w:val="24"/>
          <w:szCs w:val="24"/>
        </w:rPr>
      </w:pPr>
      <w:r>
        <w:rPr>
          <w:rFonts w:ascii="宋体" w:eastAsia="宋体" w:hAnsi="宋体" w:cs="Calibri" w:hint="eastAsia"/>
          <w:color w:val="000000"/>
          <w:sz w:val="24"/>
          <w:szCs w:val="24"/>
        </w:rPr>
        <w:lastRenderedPageBreak/>
        <w:t>北京大学法学院团委团校秘书处</w:t>
      </w:r>
    </w:p>
    <w:p w14:paraId="5938E3C0" w14:textId="77777777" w:rsidR="001F6B55" w:rsidRDefault="001F6B55" w:rsidP="001F6B55">
      <w:pPr>
        <w:widowControl/>
        <w:adjustRightInd w:val="0"/>
        <w:snapToGrid w:val="0"/>
        <w:ind w:firstLineChars="200" w:firstLine="480"/>
        <w:jc w:val="right"/>
        <w:rPr>
          <w:rFonts w:ascii="宋体" w:eastAsia="宋体" w:hAnsi="宋体" w:cs="Calibri"/>
          <w:color w:val="000000"/>
          <w:sz w:val="24"/>
          <w:szCs w:val="24"/>
        </w:rPr>
      </w:pPr>
      <w:r>
        <w:rPr>
          <w:rFonts w:ascii="宋体" w:eastAsia="宋体" w:hAnsi="宋体" w:cs="Calibri" w:hint="eastAsia"/>
          <w:color w:val="000000"/>
          <w:sz w:val="24"/>
          <w:szCs w:val="24"/>
        </w:rPr>
        <w:t>2</w:t>
      </w:r>
      <w:r>
        <w:rPr>
          <w:rFonts w:ascii="宋体" w:eastAsia="宋体" w:hAnsi="宋体" w:cs="Calibri"/>
          <w:color w:val="000000"/>
          <w:sz w:val="24"/>
          <w:szCs w:val="24"/>
        </w:rPr>
        <w:t>0</w:t>
      </w:r>
      <w:r>
        <w:rPr>
          <w:rFonts w:ascii="宋体" w:eastAsia="宋体" w:hAnsi="宋体" w:cs="Calibri" w:hint="eastAsia"/>
          <w:color w:val="000000"/>
          <w:sz w:val="24"/>
          <w:szCs w:val="24"/>
        </w:rPr>
        <w:t>21</w:t>
      </w:r>
      <w:r>
        <w:rPr>
          <w:rFonts w:ascii="宋体" w:eastAsia="宋体" w:hAnsi="宋体" w:cs="Calibri"/>
          <w:color w:val="000000"/>
          <w:sz w:val="24"/>
          <w:szCs w:val="24"/>
        </w:rPr>
        <w:t>年9月</w:t>
      </w:r>
    </w:p>
    <w:p w14:paraId="76861C48" w14:textId="77777777" w:rsidR="001F6B55" w:rsidRDefault="001F6B55" w:rsidP="001F6B55">
      <w:pPr>
        <w:rPr>
          <w:rFonts w:ascii="宋体" w:eastAsia="宋体" w:hAnsi="宋体"/>
          <w:sz w:val="24"/>
          <w:szCs w:val="24"/>
        </w:rPr>
      </w:pPr>
    </w:p>
    <w:p w14:paraId="315F671D" w14:textId="77777777" w:rsidR="00611E12" w:rsidRDefault="00611E12"/>
    <w:sectPr w:rsidR="00611E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0B64" w14:textId="77777777" w:rsidR="00F615BD" w:rsidRDefault="00F615BD" w:rsidP="001F6B55">
      <w:r>
        <w:separator/>
      </w:r>
    </w:p>
  </w:endnote>
  <w:endnote w:type="continuationSeparator" w:id="0">
    <w:p w14:paraId="676423FB" w14:textId="77777777" w:rsidR="00F615BD" w:rsidRDefault="00F615BD" w:rsidP="001F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F205" w14:textId="77777777" w:rsidR="00F615BD" w:rsidRDefault="00F615BD" w:rsidP="001F6B55">
      <w:r>
        <w:separator/>
      </w:r>
    </w:p>
  </w:footnote>
  <w:footnote w:type="continuationSeparator" w:id="0">
    <w:p w14:paraId="2941D5E8" w14:textId="77777777" w:rsidR="00F615BD" w:rsidRDefault="00F615BD" w:rsidP="001F6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71"/>
    <w:rsid w:val="00030871"/>
    <w:rsid w:val="001F6B55"/>
    <w:rsid w:val="00611E12"/>
    <w:rsid w:val="00F61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F4ADA9-A3B7-4E3D-AE99-23E0BDAF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B55"/>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B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F6B55"/>
    <w:rPr>
      <w:sz w:val="18"/>
      <w:szCs w:val="18"/>
    </w:rPr>
  </w:style>
  <w:style w:type="paragraph" w:styleId="a5">
    <w:name w:val="footer"/>
    <w:basedOn w:val="a"/>
    <w:link w:val="a6"/>
    <w:uiPriority w:val="99"/>
    <w:unhideWhenUsed/>
    <w:rsid w:val="001F6B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F6B55"/>
    <w:rPr>
      <w:sz w:val="18"/>
      <w:szCs w:val="18"/>
    </w:rPr>
  </w:style>
  <w:style w:type="table" w:styleId="a7">
    <w:name w:val="Table Grid"/>
    <w:basedOn w:val="a1"/>
    <w:uiPriority w:val="39"/>
    <w:rsid w:val="001F6B55"/>
    <w:rPr>
      <w:rFonts w:ascii="等线" w:eastAsia="等线" w:hAnsi="等线"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Zhiyi</dc:creator>
  <cp:keywords/>
  <dc:description/>
  <cp:lastModifiedBy>Ren Zhiyi</cp:lastModifiedBy>
  <cp:revision>2</cp:revision>
  <dcterms:created xsi:type="dcterms:W3CDTF">2021-09-18T13:14:00Z</dcterms:created>
  <dcterms:modified xsi:type="dcterms:W3CDTF">2021-09-18T13:14:00Z</dcterms:modified>
</cp:coreProperties>
</file>